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8B" w:rsidRDefault="00FA248B" w:rsidP="00FA248B">
      <w:pPr>
        <w:pStyle w:val="Default"/>
        <w:jc w:val="center"/>
        <w:rPr>
          <w:rFonts w:ascii="標楷體" w:eastAsia="標楷體" w:hAnsi="Times New Roman" w:cs="標楷體"/>
          <w:color w:val="auto"/>
          <w:sz w:val="20"/>
          <w:szCs w:val="20"/>
        </w:rPr>
      </w:pPr>
      <w:r w:rsidRPr="00FA248B">
        <w:rPr>
          <w:rFonts w:ascii="標楷體" w:eastAsia="標楷體" w:cs="標楷體" w:hint="eastAsia"/>
          <w:color w:val="auto"/>
          <w:sz w:val="36"/>
          <w:szCs w:val="44"/>
        </w:rPr>
        <w:t>新北市私立徐匯高級中學學生服裝儀容規定</w:t>
      </w:r>
      <w:r>
        <w:rPr>
          <w:rFonts w:ascii="標楷體" w:eastAsia="標楷體" w:hAnsi="Times New Roman" w:cs="標楷體"/>
          <w:color w:val="auto"/>
          <w:sz w:val="20"/>
          <w:szCs w:val="20"/>
        </w:rPr>
        <w:t xml:space="preserve"> </w:t>
      </w:r>
    </w:p>
    <w:p w:rsidR="00BE5631" w:rsidRPr="00BE5631" w:rsidRDefault="00BE5631" w:rsidP="00BE5631">
      <w:pPr>
        <w:autoSpaceDE w:val="0"/>
        <w:autoSpaceDN w:val="0"/>
        <w:adjustRightInd w:val="0"/>
        <w:jc w:val="right"/>
        <w:rPr>
          <w:rFonts w:ascii="標楷體" w:eastAsia="標楷體" w:hAnsi="Calibri" w:cs="標楷體"/>
          <w:color w:val="000000"/>
          <w:kern w:val="0"/>
          <w:sz w:val="20"/>
          <w:szCs w:val="20"/>
        </w:rPr>
      </w:pPr>
      <w:r w:rsidRPr="00BE5631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BE5631">
        <w:rPr>
          <w:rFonts w:ascii="標楷體" w:eastAsia="標楷體" w:cs="標楷體" w:hint="eastAsia"/>
          <w:color w:val="000000"/>
          <w:kern w:val="0"/>
          <w:sz w:val="20"/>
          <w:szCs w:val="20"/>
        </w:rPr>
        <w:t>民國</w:t>
      </w:r>
      <w:r w:rsidRPr="00BE5631">
        <w:rPr>
          <w:rFonts w:ascii="Calibri" w:eastAsia="標楷體" w:hAnsi="Calibri" w:cs="Calibri"/>
          <w:color w:val="000000"/>
          <w:kern w:val="0"/>
          <w:sz w:val="20"/>
          <w:szCs w:val="20"/>
        </w:rPr>
        <w:t>102</w:t>
      </w:r>
      <w:r w:rsidRPr="00BE5631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年</w:t>
      </w:r>
      <w:r w:rsidRPr="00BE5631">
        <w:rPr>
          <w:rFonts w:ascii="Calibri" w:eastAsia="標楷體" w:hAnsi="Calibri" w:cs="Calibri"/>
          <w:color w:val="000000"/>
          <w:kern w:val="0"/>
          <w:sz w:val="20"/>
          <w:szCs w:val="20"/>
        </w:rPr>
        <w:t>9</w:t>
      </w:r>
      <w:r w:rsidRPr="00BE5631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月</w:t>
      </w:r>
      <w:r w:rsidRPr="00BE5631">
        <w:rPr>
          <w:rFonts w:ascii="Calibri" w:eastAsia="標楷體" w:hAnsi="Calibri" w:cs="Calibri"/>
          <w:color w:val="000000"/>
          <w:kern w:val="0"/>
          <w:sz w:val="20"/>
          <w:szCs w:val="20"/>
        </w:rPr>
        <w:t>5</w:t>
      </w:r>
      <w:r w:rsidRPr="00BE5631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日校務會議通過</w:t>
      </w:r>
      <w:r w:rsidRPr="00BE5631">
        <w:rPr>
          <w:rFonts w:ascii="標楷體" w:eastAsia="標楷體" w:hAnsi="Calibri" w:cs="標楷體"/>
          <w:color w:val="000000"/>
          <w:kern w:val="0"/>
          <w:sz w:val="20"/>
          <w:szCs w:val="20"/>
        </w:rPr>
        <w:t xml:space="preserve"> </w:t>
      </w:r>
    </w:p>
    <w:p w:rsidR="00BE5631" w:rsidRPr="00BE5631" w:rsidRDefault="00BE5631" w:rsidP="00BE5631">
      <w:pPr>
        <w:autoSpaceDE w:val="0"/>
        <w:autoSpaceDN w:val="0"/>
        <w:adjustRightInd w:val="0"/>
        <w:jc w:val="right"/>
        <w:rPr>
          <w:rFonts w:ascii="標楷體" w:eastAsia="標楷體" w:hAnsi="Calibri" w:cs="標楷體"/>
          <w:color w:val="000000"/>
          <w:kern w:val="0"/>
          <w:sz w:val="20"/>
          <w:szCs w:val="20"/>
        </w:rPr>
      </w:pPr>
      <w:r w:rsidRPr="00BE5631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民國</w:t>
      </w:r>
      <w:r w:rsidRPr="00BE5631">
        <w:rPr>
          <w:rFonts w:ascii="Calibri" w:eastAsia="標楷體" w:hAnsi="Calibri" w:cs="Calibri"/>
          <w:color w:val="000000"/>
          <w:kern w:val="0"/>
          <w:sz w:val="20"/>
          <w:szCs w:val="20"/>
        </w:rPr>
        <w:t>103</w:t>
      </w:r>
      <w:r w:rsidRPr="00BE5631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年</w:t>
      </w:r>
      <w:r w:rsidRPr="00BE5631">
        <w:rPr>
          <w:rFonts w:ascii="Calibri" w:eastAsia="標楷體" w:hAnsi="Calibri" w:cs="Calibri"/>
          <w:color w:val="000000"/>
          <w:kern w:val="0"/>
          <w:sz w:val="20"/>
          <w:szCs w:val="20"/>
        </w:rPr>
        <w:t>6</w:t>
      </w:r>
      <w:r w:rsidRPr="00BE5631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月</w:t>
      </w:r>
      <w:r w:rsidRPr="00BE5631">
        <w:rPr>
          <w:rFonts w:ascii="Calibri" w:eastAsia="標楷體" w:hAnsi="Calibri" w:cs="Calibri"/>
          <w:color w:val="000000"/>
          <w:kern w:val="0"/>
          <w:sz w:val="20"/>
          <w:szCs w:val="20"/>
        </w:rPr>
        <w:t>23</w:t>
      </w:r>
      <w:r w:rsidRPr="00BE5631">
        <w:rPr>
          <w:rFonts w:ascii="標楷體" w:eastAsia="標楷體" w:hAnsi="Calibri" w:cs="標楷體" w:hint="eastAsia"/>
          <w:color w:val="000000"/>
          <w:kern w:val="0"/>
          <w:sz w:val="20"/>
          <w:szCs w:val="20"/>
        </w:rPr>
        <w:t>日校務會議修訂通過</w:t>
      </w:r>
      <w:r w:rsidRPr="00BE5631">
        <w:rPr>
          <w:rFonts w:ascii="標楷體" w:eastAsia="標楷體" w:hAnsi="Calibri" w:cs="標楷體"/>
          <w:color w:val="000000"/>
          <w:kern w:val="0"/>
          <w:sz w:val="20"/>
          <w:szCs w:val="20"/>
        </w:rPr>
        <w:t xml:space="preserve"> </w:t>
      </w:r>
    </w:p>
    <w:p w:rsidR="00BE5631" w:rsidRDefault="00BE5631" w:rsidP="00BE5631">
      <w:pPr>
        <w:pStyle w:val="Default"/>
        <w:spacing w:line="320" w:lineRule="exact"/>
        <w:jc w:val="right"/>
        <w:rPr>
          <w:rFonts w:ascii="標楷體" w:eastAsia="標楷體" w:hAnsi="Times New Roman" w:cs="標楷體"/>
          <w:sz w:val="20"/>
          <w:szCs w:val="20"/>
        </w:rPr>
      </w:pPr>
      <w:r w:rsidRPr="00BE5631">
        <w:rPr>
          <w:rFonts w:ascii="標楷體" w:eastAsia="標楷體" w:cs="標楷體" w:hint="eastAsia"/>
          <w:sz w:val="20"/>
          <w:szCs w:val="20"/>
        </w:rPr>
        <w:t>民國</w:t>
      </w:r>
      <w:r w:rsidRPr="00BE5631">
        <w:rPr>
          <w:rFonts w:ascii="Times New Roman" w:eastAsia="標楷體" w:hAnsi="Times New Roman" w:cs="Times New Roman"/>
          <w:sz w:val="20"/>
          <w:szCs w:val="20"/>
        </w:rPr>
        <w:t>106</w:t>
      </w:r>
      <w:r w:rsidRPr="00BE5631">
        <w:rPr>
          <w:rFonts w:ascii="標楷體" w:eastAsia="標楷體" w:hAnsi="Times New Roman" w:cs="標楷體" w:hint="eastAsia"/>
          <w:sz w:val="20"/>
          <w:szCs w:val="20"/>
        </w:rPr>
        <w:t>年</w:t>
      </w:r>
      <w:r w:rsidRPr="00BE5631">
        <w:rPr>
          <w:rFonts w:ascii="Times New Roman" w:eastAsia="標楷體" w:hAnsi="Times New Roman" w:cs="Times New Roman"/>
          <w:sz w:val="20"/>
          <w:szCs w:val="20"/>
        </w:rPr>
        <w:t>1</w:t>
      </w:r>
      <w:r w:rsidRPr="00BE5631">
        <w:rPr>
          <w:rFonts w:ascii="標楷體" w:eastAsia="標楷體" w:hAnsi="Times New Roman" w:cs="標楷體" w:hint="eastAsia"/>
          <w:sz w:val="20"/>
          <w:szCs w:val="20"/>
        </w:rPr>
        <w:t>月</w:t>
      </w:r>
      <w:r w:rsidRPr="00BE5631">
        <w:rPr>
          <w:rFonts w:ascii="Times New Roman" w:eastAsia="標楷體" w:hAnsi="Times New Roman" w:cs="Times New Roman"/>
          <w:sz w:val="20"/>
          <w:szCs w:val="20"/>
        </w:rPr>
        <w:t>19</w:t>
      </w:r>
      <w:r w:rsidRPr="00BE5631">
        <w:rPr>
          <w:rFonts w:ascii="標楷體" w:eastAsia="標楷體" w:hAnsi="Times New Roman" w:cs="標楷體" w:hint="eastAsia"/>
          <w:sz w:val="20"/>
          <w:szCs w:val="20"/>
        </w:rPr>
        <w:t>日校務會議修訂通過</w:t>
      </w:r>
    </w:p>
    <w:p w:rsidR="00BE5631" w:rsidRDefault="00BE5631" w:rsidP="00BE5631">
      <w:pPr>
        <w:pStyle w:val="Default"/>
        <w:wordWrap w:val="0"/>
        <w:spacing w:line="320" w:lineRule="exact"/>
        <w:jc w:val="right"/>
        <w:rPr>
          <w:rFonts w:ascii="標楷體" w:eastAsia="標楷體" w:hAnsi="Times New Roman" w:cs="標楷體" w:hint="eastAsia"/>
          <w:color w:val="auto"/>
          <w:sz w:val="28"/>
          <w:szCs w:val="28"/>
        </w:rPr>
      </w:pPr>
      <w:r w:rsidRPr="00BE5631">
        <w:rPr>
          <w:rFonts w:ascii="標楷體" w:eastAsia="標楷體" w:cs="標楷體" w:hint="eastAsia"/>
          <w:sz w:val="20"/>
          <w:szCs w:val="20"/>
        </w:rPr>
        <w:t>民國</w:t>
      </w:r>
      <w:r w:rsidRPr="00BE5631">
        <w:rPr>
          <w:rFonts w:ascii="Times New Roman" w:eastAsia="標楷體" w:hAnsi="Times New Roman" w:cs="Times New Roman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10</w:t>
      </w:r>
      <w:r w:rsidRPr="00BE5631">
        <w:rPr>
          <w:rFonts w:ascii="標楷體" w:eastAsia="標楷體" w:hAnsi="Times New Roman" w:cs="標楷體" w:hint="eastAsia"/>
          <w:sz w:val="20"/>
          <w:szCs w:val="20"/>
        </w:rPr>
        <w:t>年</w:t>
      </w:r>
      <w:r>
        <w:rPr>
          <w:rFonts w:ascii="標楷體" w:eastAsia="標楷體" w:hAnsi="Times New Roman" w:cs="標楷體" w:hint="eastAsia"/>
          <w:sz w:val="20"/>
          <w:szCs w:val="20"/>
        </w:rPr>
        <w:t>3</w:t>
      </w:r>
      <w:r w:rsidRPr="00BE5631">
        <w:rPr>
          <w:rFonts w:ascii="標楷體" w:eastAsia="標楷體" w:hAnsi="Times New Roman" w:cs="標楷體" w:hint="eastAsia"/>
          <w:sz w:val="20"/>
          <w:szCs w:val="20"/>
        </w:rPr>
        <w:t>月</w:t>
      </w:r>
      <w:r>
        <w:rPr>
          <w:rFonts w:ascii="標楷體" w:eastAsia="標楷體" w:hAnsi="Times New Roman" w:cs="標楷體" w:hint="eastAsia"/>
          <w:sz w:val="20"/>
          <w:szCs w:val="20"/>
        </w:rPr>
        <w:t>25</w:t>
      </w:r>
      <w:r w:rsidRPr="00BE5631">
        <w:rPr>
          <w:rFonts w:ascii="標楷體" w:eastAsia="標楷體" w:hAnsi="Times New Roman" w:cs="標楷體" w:hint="eastAsia"/>
          <w:sz w:val="20"/>
          <w:szCs w:val="20"/>
        </w:rPr>
        <w:t>日</w:t>
      </w:r>
      <w:r>
        <w:rPr>
          <w:rFonts w:ascii="標楷體" w:eastAsia="標楷體" w:hAnsi="Times New Roman" w:cs="標楷體" w:hint="eastAsia"/>
          <w:sz w:val="20"/>
          <w:szCs w:val="20"/>
        </w:rPr>
        <w:t>服儀</w:t>
      </w:r>
      <w:r w:rsidRPr="00BE5631">
        <w:rPr>
          <w:rFonts w:ascii="標楷體" w:eastAsia="標楷體" w:hAnsi="Times New Roman" w:cs="標楷體" w:hint="eastAsia"/>
          <w:sz w:val="20"/>
          <w:szCs w:val="20"/>
        </w:rPr>
        <w:t>會議修訂通過</w:t>
      </w:r>
    </w:p>
    <w:p w:rsidR="00FA248B" w:rsidRDefault="00FA248B" w:rsidP="00FA248B">
      <w:pPr>
        <w:pStyle w:val="Default"/>
        <w:spacing w:line="320" w:lineRule="exac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 w:hint="eastAsia"/>
          <w:color w:val="auto"/>
          <w:sz w:val="28"/>
          <w:szCs w:val="28"/>
        </w:rPr>
        <w:t>一、學號及姓名繡製規定：</w:t>
      </w: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</w:p>
    <w:p w:rsidR="00FA248B" w:rsidRDefault="00FA248B" w:rsidP="00FA248B">
      <w:pPr>
        <w:pStyle w:val="Default"/>
        <w:spacing w:line="320" w:lineRule="exac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 w:hint="eastAsia"/>
          <w:color w:val="auto"/>
          <w:sz w:val="28"/>
          <w:szCs w:val="28"/>
        </w:rPr>
        <w:t>（一）白色長短袖制服使用深藍色繡線。</w:t>
      </w: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</w:p>
    <w:p w:rsidR="00FA248B" w:rsidRDefault="00FA248B" w:rsidP="00FA248B">
      <w:pPr>
        <w:pStyle w:val="Default"/>
        <w:spacing w:line="320" w:lineRule="exac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 w:hint="eastAsia"/>
          <w:color w:val="auto"/>
          <w:sz w:val="28"/>
          <w:szCs w:val="28"/>
        </w:rPr>
        <w:t>（二）夾克及運動外套使用金黃色繡線。</w:t>
      </w: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</w:p>
    <w:p w:rsidR="00FA248B" w:rsidRDefault="00FA248B" w:rsidP="00FA248B">
      <w:pPr>
        <w:pStyle w:val="Default"/>
        <w:spacing w:line="320" w:lineRule="exac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 w:hint="eastAsia"/>
          <w:color w:val="auto"/>
          <w:sz w:val="28"/>
          <w:szCs w:val="28"/>
        </w:rPr>
        <w:t>（三）毛衣免繡學號。</w:t>
      </w: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</w:p>
    <w:p w:rsidR="00FA248B" w:rsidRDefault="00FA248B" w:rsidP="00FA248B">
      <w:pPr>
        <w:pStyle w:val="Default"/>
        <w:spacing w:line="320" w:lineRule="exac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 w:hint="eastAsia"/>
          <w:color w:val="auto"/>
          <w:sz w:val="28"/>
          <w:szCs w:val="28"/>
        </w:rPr>
        <w:t>（四）校名、學號及姓名以正楷繡製。</w:t>
      </w: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</w:p>
    <w:p w:rsidR="00FA248B" w:rsidRDefault="00FA248B" w:rsidP="00FA248B">
      <w:pPr>
        <w:pStyle w:val="Default"/>
        <w:spacing w:line="320" w:lineRule="exac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 w:hint="eastAsia"/>
          <w:color w:val="auto"/>
          <w:sz w:val="28"/>
          <w:szCs w:val="28"/>
        </w:rPr>
        <w:t>（五）上衣右胸繡姓名，左胸繡校名及學號。</w:t>
      </w: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</w:p>
    <w:p w:rsidR="00FA248B" w:rsidRDefault="00FA248B" w:rsidP="00FA248B">
      <w:pPr>
        <w:pStyle w:val="Default"/>
        <w:spacing w:line="320" w:lineRule="exac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 w:hint="eastAsia"/>
          <w:color w:val="auto"/>
          <w:sz w:val="28"/>
          <w:szCs w:val="28"/>
        </w:rPr>
        <w:t>（六）位置大約於口袋上方。</w:t>
      </w: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</w:p>
    <w:p w:rsidR="00FA248B" w:rsidRDefault="00FA248B" w:rsidP="00FA248B">
      <w:pPr>
        <w:pStyle w:val="Default"/>
        <w:spacing w:line="320" w:lineRule="exact"/>
        <w:rPr>
          <w:rFonts w:ascii="標楷體" w:eastAsia="標楷體" w:hAnsiTheme="minorHAnsi" w:cs="標楷體"/>
          <w:sz w:val="28"/>
          <w:szCs w:val="28"/>
        </w:rPr>
      </w:pPr>
      <w:r w:rsidRPr="00FA248B">
        <w:rPr>
          <w:rFonts w:ascii="標楷體" w:eastAsia="標楷體" w:hAnsi="Times New Roman" w:cs="標楷體" w:hint="eastAsia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324206</wp:posOffset>
            </wp:positionV>
            <wp:extent cx="6645910" cy="3355340"/>
            <wp:effectExtent l="0" t="0" r="2540" b="0"/>
            <wp:wrapTight wrapText="bothSides">
              <wp:wrapPolygon edited="0">
                <wp:start x="0" y="0"/>
                <wp:lineTo x="0" y="21461"/>
                <wp:lineTo x="21546" y="21461"/>
                <wp:lineTo x="215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48B">
        <w:rPr>
          <w:rFonts w:ascii="標楷體" w:eastAsia="標楷體" w:hAnsiTheme="minorHAnsi" w:cs="標楷體" w:hint="eastAsia"/>
          <w:sz w:val="28"/>
          <w:szCs w:val="28"/>
        </w:rPr>
        <w:t>（七）圖例參考：</w:t>
      </w:r>
    </w:p>
    <w:p w:rsidR="00FA248B" w:rsidRPr="00FA248B" w:rsidRDefault="00FA248B" w:rsidP="00FA248B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color w:val="000000"/>
          <w:kern w:val="0"/>
          <w:szCs w:val="24"/>
        </w:rPr>
      </w:pPr>
    </w:p>
    <w:p w:rsidR="00FA248B" w:rsidRPr="00BE5631" w:rsidRDefault="00FA248B" w:rsidP="00FA248B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>二、服裝穿著規定：</w:t>
      </w:r>
      <w:r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AF2FA5" w:rsidP="00AF2FA5">
      <w:pPr>
        <w:autoSpaceDE w:val="0"/>
        <w:autoSpaceDN w:val="0"/>
        <w:adjustRightInd w:val="0"/>
        <w:spacing w:line="320" w:lineRule="exact"/>
        <w:ind w:left="991" w:hangingChars="354" w:hanging="991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（一）按照季節穿著當季制服，</w:t>
      </w:r>
      <w:r w:rsidR="00372BA2" w:rsidRPr="00BE5631">
        <w:rPr>
          <w:rFonts w:ascii="標楷體" w:eastAsia="標楷體" w:cs="標楷體" w:hint="eastAsia"/>
          <w:kern w:val="0"/>
          <w:sz w:val="28"/>
          <w:szCs w:val="28"/>
        </w:rPr>
        <w:t>考量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個人對當日天氣冷、熱之感受，可依需求選擇穿著長短袖制服上衣</w:t>
      </w:r>
      <w:r w:rsidR="00372BA2" w:rsidRPr="00BE5631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不得穿著他人校服，</w:t>
      </w:r>
      <w:r w:rsidR="00884A1C" w:rsidRPr="00BE5631">
        <w:rPr>
          <w:rFonts w:ascii="標楷體" w:eastAsia="標楷體" w:cs="標楷體" w:hint="eastAsia"/>
          <w:kern w:val="0"/>
          <w:sz w:val="28"/>
          <w:szCs w:val="28"/>
        </w:rPr>
        <w:t>上衣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襯衫內一律穿著白色內衣。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AF2FA5" w:rsidP="00FA248B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（二）上衣學號、姓名需車繡紮實，不可脫落並不得缺件。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AF2FA5" w:rsidP="00AF2FA5">
      <w:pPr>
        <w:autoSpaceDE w:val="0"/>
        <w:autoSpaceDN w:val="0"/>
        <w:adjustRightInd w:val="0"/>
        <w:spacing w:line="320" w:lineRule="exact"/>
        <w:ind w:left="991" w:hangingChars="354" w:hanging="991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（三）襯衫下襬必須紮於褲腰帶內，不得裸露在外，同時不得車縫鬆緊帶，內衣袖子及下擺亦不得外露。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AF2FA5" w:rsidP="00AF2FA5">
      <w:pPr>
        <w:autoSpaceDE w:val="0"/>
        <w:autoSpaceDN w:val="0"/>
        <w:adjustRightInd w:val="0"/>
        <w:spacing w:line="320" w:lineRule="exact"/>
        <w:ind w:left="991" w:hangingChars="354" w:hanging="991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（四）長褲需使用腰帶繫緊於腰部，不得以垮褲之方式穿著，長褲褲管不得任意拖行，亦不可產生鬃鬚狀。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FA248B" w:rsidP="00AF2FA5">
      <w:pPr>
        <w:autoSpaceDE w:val="0"/>
        <w:autoSpaceDN w:val="0"/>
        <w:adjustRightInd w:val="0"/>
        <w:spacing w:line="320" w:lineRule="exact"/>
        <w:ind w:leftChars="60" w:left="992" w:hangingChars="303" w:hanging="848"/>
        <w:rPr>
          <w:rFonts w:ascii="標楷體" w:eastAsia="標楷體" w:hAnsi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>（五）</w:t>
      </w:r>
      <w:r w:rsidRPr="00BE5631">
        <w:rPr>
          <w:rFonts w:ascii="標楷體" w:eastAsia="標楷體" w:hAnsi="標楷體" w:cs="標楷體" w:hint="eastAsia"/>
          <w:kern w:val="0"/>
          <w:sz w:val="28"/>
          <w:szCs w:val="28"/>
        </w:rPr>
        <w:t>穿著毛衣或</w:t>
      </w:r>
      <w:r w:rsidR="00884A1C" w:rsidRPr="00BE5631">
        <w:rPr>
          <w:rFonts w:ascii="標楷體" w:eastAsia="標楷體" w:hAnsi="標楷體" w:cs="標楷體" w:hint="eastAsia"/>
          <w:kern w:val="0"/>
          <w:sz w:val="28"/>
          <w:szCs w:val="28"/>
        </w:rPr>
        <w:t>外套</w:t>
      </w:r>
      <w:r w:rsidRPr="00BE5631">
        <w:rPr>
          <w:rFonts w:ascii="標楷體" w:eastAsia="標楷體" w:hAnsi="標楷體" w:cs="標楷體" w:hint="eastAsia"/>
          <w:kern w:val="0"/>
          <w:sz w:val="28"/>
          <w:szCs w:val="28"/>
        </w:rPr>
        <w:t>時，制服上衣下擺不得外露，夾克拉鍊應拉妥並與外套胸前名字切齊</w:t>
      </w:r>
      <w:r w:rsidR="00884A1C" w:rsidRPr="00BE5631">
        <w:rPr>
          <w:rFonts w:ascii="標楷體" w:eastAsia="標楷體" w:hAnsi="標楷體" w:cs="標楷體" w:hint="eastAsia"/>
          <w:kern w:val="0"/>
          <w:sz w:val="28"/>
          <w:szCs w:val="28"/>
        </w:rPr>
        <w:t>；當穿著</w:t>
      </w:r>
      <w:r w:rsidR="00884A1C" w:rsidRPr="00BE5631">
        <w:rPr>
          <w:rFonts w:ascii="標楷體" w:eastAsia="標楷體" w:hAnsi="標楷體" w:hint="eastAsia"/>
          <w:sz w:val="28"/>
          <w:szCs w:val="28"/>
        </w:rPr>
        <w:t>校服</w:t>
      </w:r>
      <w:r w:rsidR="00FE46B5" w:rsidRPr="00BE5631">
        <w:rPr>
          <w:rFonts w:ascii="標楷體" w:eastAsia="標楷體" w:hAnsi="標楷體" w:hint="eastAsia"/>
          <w:sz w:val="28"/>
          <w:szCs w:val="28"/>
        </w:rPr>
        <w:t>外套</w:t>
      </w:r>
      <w:r w:rsidR="005342E1" w:rsidRPr="00BE5631">
        <w:rPr>
          <w:rFonts w:ascii="標楷體" w:eastAsia="標楷體" w:hAnsi="標楷體" w:hint="eastAsia"/>
          <w:sz w:val="28"/>
          <w:szCs w:val="28"/>
        </w:rPr>
        <w:t>仍無法</w:t>
      </w:r>
      <w:r w:rsidR="00884A1C" w:rsidRPr="00BE5631">
        <w:rPr>
          <w:rFonts w:ascii="標楷體" w:eastAsia="標楷體" w:hAnsi="標楷體" w:hint="eastAsia"/>
          <w:sz w:val="28"/>
          <w:szCs w:val="28"/>
        </w:rPr>
        <w:t>保暖</w:t>
      </w:r>
      <w:r w:rsidR="005342E1" w:rsidRPr="00BE5631">
        <w:rPr>
          <w:rFonts w:ascii="標楷體" w:eastAsia="標楷體" w:hAnsi="標楷體" w:hint="eastAsia"/>
          <w:sz w:val="28"/>
          <w:szCs w:val="28"/>
        </w:rPr>
        <w:t>時，可在校服內</w:t>
      </w:r>
      <w:r w:rsidR="003A6138" w:rsidRPr="00BE5631">
        <w:rPr>
          <w:rFonts w:ascii="標楷體" w:eastAsia="標楷體" w:hAnsi="標楷體" w:hint="eastAsia"/>
          <w:sz w:val="28"/>
          <w:szCs w:val="28"/>
        </w:rPr>
        <w:t>(</w:t>
      </w:r>
      <w:r w:rsidR="005342E1" w:rsidRPr="00BE5631">
        <w:rPr>
          <w:rFonts w:ascii="標楷體" w:eastAsia="標楷體" w:hAnsi="標楷體" w:hint="eastAsia"/>
          <w:sz w:val="28"/>
          <w:szCs w:val="28"/>
        </w:rPr>
        <w:t>外</w:t>
      </w:r>
      <w:r w:rsidR="003A6138" w:rsidRPr="00BE5631">
        <w:rPr>
          <w:rFonts w:ascii="標楷體" w:eastAsia="標楷體" w:hAnsi="標楷體" w:hint="eastAsia"/>
          <w:sz w:val="28"/>
          <w:szCs w:val="28"/>
        </w:rPr>
        <w:t>)</w:t>
      </w:r>
      <w:r w:rsidR="005342E1" w:rsidRPr="00BE5631">
        <w:rPr>
          <w:rFonts w:ascii="標楷體" w:eastAsia="標楷體" w:hAnsi="標楷體" w:hint="eastAsia"/>
          <w:sz w:val="28"/>
          <w:szCs w:val="28"/>
        </w:rPr>
        <w:t>再加穿個人保暖衣物</w:t>
      </w:r>
      <w:r w:rsidR="00884A1C" w:rsidRPr="00BE5631">
        <w:rPr>
          <w:rFonts w:ascii="標楷體" w:eastAsia="標楷體" w:hAnsi="標楷體" w:hint="eastAsia"/>
          <w:sz w:val="28"/>
          <w:szCs w:val="28"/>
        </w:rPr>
        <w:t>，例如便服外套、帽</w:t>
      </w:r>
      <w:r w:rsidR="00884A1C" w:rsidRPr="00BE5631">
        <w:rPr>
          <w:rFonts w:ascii="標楷體" w:eastAsia="標楷體" w:hAnsi="標楷體"/>
          <w:sz w:val="28"/>
          <w:szCs w:val="28"/>
        </w:rPr>
        <w:t>T</w:t>
      </w:r>
      <w:r w:rsidR="00884A1C" w:rsidRPr="00BE5631">
        <w:rPr>
          <w:rFonts w:ascii="標楷體" w:eastAsia="標楷體" w:hAnsi="標楷體" w:hint="eastAsia"/>
          <w:sz w:val="28"/>
          <w:szCs w:val="28"/>
        </w:rPr>
        <w:t>、毛線衣、圍巾、手套、帽子等</w:t>
      </w:r>
      <w:r w:rsidR="005342E1" w:rsidRPr="00BE5631">
        <w:rPr>
          <w:rFonts w:ascii="標楷體" w:eastAsia="標楷體" w:hAnsi="標楷體" w:hint="eastAsia"/>
          <w:sz w:val="28"/>
          <w:szCs w:val="28"/>
        </w:rPr>
        <w:t>，</w:t>
      </w:r>
      <w:r w:rsidR="00FE46B5" w:rsidRPr="00BE5631">
        <w:rPr>
          <w:rFonts w:ascii="標楷體" w:eastAsia="標楷體" w:hAnsi="標楷體" w:hint="eastAsia"/>
          <w:sz w:val="28"/>
          <w:szCs w:val="28"/>
        </w:rPr>
        <w:t>惟</w:t>
      </w:r>
      <w:r w:rsidR="005342E1" w:rsidRPr="00BE5631">
        <w:rPr>
          <w:rFonts w:ascii="標楷體" w:eastAsia="標楷體" w:hAnsi="標楷體" w:hint="eastAsia"/>
          <w:sz w:val="28"/>
          <w:szCs w:val="28"/>
        </w:rPr>
        <w:t>不得夾</w:t>
      </w:r>
      <w:r w:rsidR="00AF2FA5" w:rsidRPr="00BE5631">
        <w:rPr>
          <w:rFonts w:ascii="標楷體" w:eastAsia="標楷體" w:hAnsi="標楷體" w:hint="eastAsia"/>
          <w:sz w:val="28"/>
          <w:szCs w:val="28"/>
        </w:rPr>
        <w:t>穿著在</w:t>
      </w:r>
      <w:r w:rsidR="005342E1" w:rsidRPr="00BE5631">
        <w:rPr>
          <w:rFonts w:ascii="標楷體" w:eastAsia="標楷體" w:hAnsi="標楷體" w:hint="eastAsia"/>
          <w:sz w:val="28"/>
          <w:szCs w:val="28"/>
        </w:rPr>
        <w:t>校服之間以免混淆，另若將個人衣物穿著在最外層時，須於胸前明顯處佩掛學生證，以利識別身分</w:t>
      </w:r>
      <w:r w:rsidR="00AF2FA5" w:rsidRPr="00BE5631">
        <w:rPr>
          <w:rFonts w:ascii="標楷體" w:eastAsia="標楷體" w:hAnsi="標楷體" w:hint="eastAsia"/>
          <w:sz w:val="28"/>
          <w:szCs w:val="28"/>
        </w:rPr>
        <w:t>。</w:t>
      </w:r>
    </w:p>
    <w:p w:rsidR="00FA248B" w:rsidRPr="00BE5631" w:rsidRDefault="00AF2FA5" w:rsidP="00FA248B">
      <w:pPr>
        <w:pStyle w:val="Default"/>
        <w:spacing w:line="320" w:lineRule="exact"/>
        <w:rPr>
          <w:rFonts w:ascii="標楷體" w:eastAsia="標楷體" w:hAnsiTheme="minorHAnsi" w:cs="標楷體"/>
          <w:color w:val="auto"/>
          <w:sz w:val="28"/>
          <w:szCs w:val="28"/>
        </w:rPr>
      </w:pPr>
      <w:r>
        <w:rPr>
          <w:rFonts w:ascii="標楷體" w:eastAsia="標楷體" w:hAnsiTheme="minorHAnsi" w:cs="標楷體" w:hint="eastAsia"/>
          <w:sz w:val="28"/>
          <w:szCs w:val="28"/>
        </w:rPr>
        <w:t xml:space="preserve"> </w:t>
      </w:r>
      <w:r w:rsidR="00FA248B" w:rsidRPr="00FA248B">
        <w:rPr>
          <w:rFonts w:ascii="標楷體" w:eastAsia="標楷體" w:hAnsiTheme="minorHAnsi" w:cs="標楷體" w:hint="eastAsia"/>
          <w:sz w:val="28"/>
          <w:szCs w:val="28"/>
        </w:rPr>
        <w:t>（</w:t>
      </w:r>
      <w:r w:rsidR="00FA248B" w:rsidRPr="00BE5631">
        <w:rPr>
          <w:rFonts w:ascii="標楷體" w:eastAsia="標楷體" w:hAnsiTheme="minorHAnsi" w:cs="標楷體" w:hint="eastAsia"/>
          <w:color w:val="auto"/>
          <w:sz w:val="28"/>
          <w:szCs w:val="28"/>
        </w:rPr>
        <w:t>六）體育課之服裝，限於授課時間內穿著，其他時間不得穿著。</w:t>
      </w:r>
    </w:p>
    <w:p w:rsidR="00AF2FA5" w:rsidRPr="00BE5631" w:rsidRDefault="00AF2FA5" w:rsidP="00FA248B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884A1C" w:rsidRPr="00BE5631">
        <w:rPr>
          <w:rFonts w:ascii="標楷體" w:eastAsia="標楷體" w:cs="標楷體" w:hint="eastAsia"/>
          <w:kern w:val="0"/>
          <w:sz w:val="28"/>
          <w:szCs w:val="28"/>
        </w:rPr>
        <w:t>（</w:t>
      </w:r>
      <w:r w:rsidRPr="00BE5631">
        <w:rPr>
          <w:rFonts w:ascii="標楷體" w:eastAsia="標楷體" w:cs="標楷體" w:hint="eastAsia"/>
          <w:kern w:val="0"/>
          <w:sz w:val="28"/>
          <w:szCs w:val="28"/>
        </w:rPr>
        <w:t>七</w:t>
      </w:r>
      <w:r w:rsidR="00884A1C" w:rsidRPr="00BE5631">
        <w:rPr>
          <w:rFonts w:ascii="標楷體" w:eastAsia="標楷體" w:cs="標楷體" w:hint="eastAsia"/>
          <w:kern w:val="0"/>
          <w:sz w:val="28"/>
          <w:szCs w:val="28"/>
        </w:rPr>
        <w:t>）穿著制</w:t>
      </w:r>
      <w:r w:rsidR="003A6138" w:rsidRPr="00BE5631">
        <w:rPr>
          <w:rFonts w:ascii="標楷體" w:eastAsia="標楷體" w:cs="標楷體" w:hint="eastAsia"/>
          <w:kern w:val="0"/>
          <w:sz w:val="28"/>
          <w:szCs w:val="28"/>
        </w:rPr>
        <w:t>服時，一律穿著黑色短筒皮鞋，襪子為黑色或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白色。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FA248B" w:rsidP="00FA248B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lastRenderedPageBreak/>
        <w:t>三、其他：</w:t>
      </w:r>
      <w:r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AF2FA5" w:rsidP="00FA248B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（一）穿著皮鞋時後腳跟不得壓平當作拖鞋穿著。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AF2FA5" w:rsidP="00AF2FA5">
      <w:pPr>
        <w:autoSpaceDE w:val="0"/>
        <w:autoSpaceDN w:val="0"/>
        <w:adjustRightInd w:val="0"/>
        <w:spacing w:line="320" w:lineRule="exact"/>
        <w:ind w:left="991" w:hangingChars="354" w:hanging="991"/>
        <w:rPr>
          <w:rFonts w:ascii="標楷體" w:eastAsia="標楷體" w:cs="標楷體"/>
          <w:kern w:val="0"/>
          <w:sz w:val="27"/>
          <w:szCs w:val="27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（二）頭髮、鬍鬚、鬢角需隨時梳理整</w:t>
      </w:r>
      <w:bookmarkStart w:id="0" w:name="_GoBack"/>
      <w:bookmarkEnd w:id="0"/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齊並保持整潔，亦不得於身上戴掛環扣飾物（例如耳環、鼻環、唇環、舌環、戒指……等）。手鏈、項鏈及護身符不得外露。指甲需隨時修剪，不得塗抹指甲油或配帶髮箍</w:t>
      </w:r>
      <w:r w:rsidR="00044463" w:rsidRPr="00BE5631">
        <w:rPr>
          <w:rFonts w:ascii="標楷體" w:eastAsia="標楷體" w:cs="標楷體" w:hint="eastAsia"/>
          <w:kern w:val="0"/>
          <w:sz w:val="28"/>
          <w:szCs w:val="28"/>
        </w:rPr>
        <w:t>，無特殊需求或未事前申請核准不可上妝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。</w:t>
      </w:r>
      <w:r w:rsidR="00FA248B" w:rsidRPr="00BE5631">
        <w:rPr>
          <w:rFonts w:ascii="標楷體" w:eastAsia="標楷體" w:cs="標楷體" w:hint="eastAsia"/>
          <w:kern w:val="0"/>
          <w:sz w:val="27"/>
          <w:szCs w:val="27"/>
        </w:rPr>
        <w:t>髮式規範以不染、不燙、不怪異為原則。</w:t>
      </w:r>
      <w:r w:rsidR="00FA248B" w:rsidRPr="00BE5631">
        <w:rPr>
          <w:rFonts w:ascii="標楷體" w:eastAsia="標楷體" w:cs="標楷體"/>
          <w:kern w:val="0"/>
          <w:sz w:val="27"/>
          <w:szCs w:val="27"/>
        </w:rPr>
        <w:t xml:space="preserve"> </w:t>
      </w:r>
    </w:p>
    <w:p w:rsidR="00FA248B" w:rsidRPr="00BE5631" w:rsidRDefault="00AF2FA5" w:rsidP="00AF2FA5">
      <w:pPr>
        <w:autoSpaceDE w:val="0"/>
        <w:autoSpaceDN w:val="0"/>
        <w:adjustRightInd w:val="0"/>
        <w:spacing w:line="320" w:lineRule="exact"/>
        <w:ind w:leftChars="60" w:left="992" w:hangingChars="303" w:hanging="848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(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三）書（背）包一律按學校制式書（背）包校徽朝外攜行，不得</w:t>
      </w:r>
      <w:r w:rsidRPr="00BE5631">
        <w:rPr>
          <w:rFonts w:ascii="標楷體" w:eastAsia="標楷體" w:cs="標楷體" w:hint="eastAsia"/>
          <w:kern w:val="0"/>
          <w:sz w:val="28"/>
          <w:szCs w:val="28"/>
        </w:rPr>
        <w:t>單獨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攜帶</w:t>
      </w:r>
      <w:r w:rsidRPr="00BE5631">
        <w:rPr>
          <w:rFonts w:ascii="標楷體" w:eastAsia="標楷體" w:cs="標楷體" w:hint="eastAsia"/>
          <w:kern w:val="0"/>
          <w:sz w:val="28"/>
          <w:szCs w:val="28"/>
        </w:rPr>
        <w:t>非本校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書（背）包到校，書（背）包式樣不可任意更改、不得書畫</w:t>
      </w:r>
      <w:r w:rsidR="00044463" w:rsidRPr="00BE5631">
        <w:rPr>
          <w:rFonts w:ascii="標楷體" w:eastAsia="標楷體" w:cs="標楷體" w:hint="eastAsia"/>
          <w:kern w:val="0"/>
          <w:sz w:val="28"/>
          <w:szCs w:val="28"/>
        </w:rPr>
        <w:t>佩掛涉有</w:t>
      </w:r>
      <w:r w:rsidRPr="00BE5631">
        <w:rPr>
          <w:rFonts w:ascii="標楷體" w:eastAsia="標楷體" w:cs="標楷體" w:hint="eastAsia"/>
          <w:kern w:val="0"/>
          <w:sz w:val="28"/>
          <w:szCs w:val="28"/>
        </w:rPr>
        <w:t>不雅</w:t>
      </w:r>
      <w:r w:rsidR="00044463" w:rsidRPr="00BE5631">
        <w:rPr>
          <w:rFonts w:ascii="標楷體" w:eastAsia="標楷體" w:cs="標楷體" w:hint="eastAsia"/>
          <w:kern w:val="0"/>
          <w:sz w:val="28"/>
          <w:szCs w:val="28"/>
        </w:rPr>
        <w:t>、歧視等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文字、圖案</w:t>
      </w:r>
      <w:r w:rsidRPr="00BE5631">
        <w:rPr>
          <w:rFonts w:ascii="標楷體" w:eastAsia="標楷體" w:cs="標楷體" w:hint="eastAsia"/>
          <w:kern w:val="0"/>
          <w:sz w:val="28"/>
          <w:szCs w:val="28"/>
        </w:rPr>
        <w:t>及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飾物或將邊緣蓄意成鬚狀。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AF2FA5" w:rsidP="00FA248B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（四）衣褲宜燙平整，保持清潔，衣釦扣妥，損壞需修補，鞋子要保持整潔。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AF2FA5" w:rsidP="00FA248B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（五）制服（褲）應依既定規格穿著，不得任意修改規格及樣式。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BE5631" w:rsidRDefault="00AF2FA5" w:rsidP="00FA248B">
      <w:pPr>
        <w:autoSpaceDE w:val="0"/>
        <w:autoSpaceDN w:val="0"/>
        <w:adjustRightInd w:val="0"/>
        <w:spacing w:line="320" w:lineRule="exact"/>
        <w:rPr>
          <w:rFonts w:ascii="標楷體" w:eastAsia="標楷體" w:cs="標楷體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（六）校園內除因腳受傷有明顯包紮無法穿著皮鞋</w:t>
      </w:r>
      <w:r w:rsidR="00044463" w:rsidRPr="00BE5631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不得穿著拖鞋</w:t>
      </w:r>
      <w:r w:rsidR="00044463" w:rsidRPr="00BE5631">
        <w:rPr>
          <w:rFonts w:ascii="標楷體" w:eastAsia="標楷體" w:cs="標楷體" w:hint="eastAsia"/>
          <w:kern w:val="0"/>
          <w:sz w:val="28"/>
          <w:szCs w:val="28"/>
        </w:rPr>
        <w:t>或涼鞋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。</w:t>
      </w:r>
      <w:r w:rsidR="00FA248B" w:rsidRPr="00BE563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FA248B" w:rsidRPr="00FA248B" w:rsidRDefault="00AF2FA5" w:rsidP="00AF2FA5">
      <w:pPr>
        <w:autoSpaceDE w:val="0"/>
        <w:autoSpaceDN w:val="0"/>
        <w:adjustRightInd w:val="0"/>
        <w:spacing w:line="320" w:lineRule="exact"/>
        <w:ind w:left="991" w:hangingChars="354" w:hanging="991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E563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A248B" w:rsidRPr="00BE5631">
        <w:rPr>
          <w:rFonts w:ascii="標楷體" w:eastAsia="標楷體" w:cs="標楷體" w:hint="eastAsia"/>
          <w:kern w:val="0"/>
          <w:sz w:val="28"/>
          <w:szCs w:val="28"/>
        </w:rPr>
        <w:t>（七）奉核准穿著便服時應以端莊為宜，不得穿著無袖上衣或拖鞋、涼鞋，須穿著</w:t>
      </w:r>
      <w:r w:rsidR="00FA248B" w:rsidRPr="00FA248B">
        <w:rPr>
          <w:rFonts w:ascii="標楷體" w:eastAsia="標楷體" w:cs="標楷體" w:hint="eastAsia"/>
          <w:color w:val="000000"/>
          <w:kern w:val="0"/>
          <w:sz w:val="28"/>
          <w:szCs w:val="28"/>
        </w:rPr>
        <w:t>襪子。</w:t>
      </w:r>
      <w:r w:rsidR="00FA248B" w:rsidRPr="00FA248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FA248B" w:rsidRDefault="00FA248B" w:rsidP="00044463">
      <w:pPr>
        <w:autoSpaceDE w:val="0"/>
        <w:autoSpaceDN w:val="0"/>
        <w:adjustRightInd w:val="0"/>
        <w:spacing w:line="320" w:lineRule="exac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FA248B">
        <w:rPr>
          <w:rFonts w:ascii="標楷體" w:eastAsia="標楷體" w:cs="標楷體" w:hint="eastAsia"/>
          <w:color w:val="000000"/>
          <w:kern w:val="0"/>
          <w:sz w:val="28"/>
          <w:szCs w:val="28"/>
        </w:rPr>
        <w:t>四、因特殊原因（家庭變故、身體受傷）無法遵守以上規定者，應檢具相關有效（醫院）證明至生活輔導組報備取得證明，以維自身權益。</w:t>
      </w:r>
    </w:p>
    <w:p w:rsidR="00AF2FA5" w:rsidRPr="00FA248B" w:rsidRDefault="00AF2FA5" w:rsidP="00044463">
      <w:pPr>
        <w:autoSpaceDE w:val="0"/>
        <w:autoSpaceDN w:val="0"/>
        <w:adjustRightInd w:val="0"/>
        <w:spacing w:line="320" w:lineRule="exact"/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五、違反上述規定者，將視情節給予</w:t>
      </w:r>
      <w:r w:rsidRPr="00AF2FA5">
        <w:rPr>
          <w:rFonts w:ascii="標楷體" w:eastAsia="標楷體" w:cs="標楷體" w:hint="eastAsia"/>
          <w:color w:val="000000"/>
          <w:kern w:val="0"/>
          <w:sz w:val="28"/>
          <w:szCs w:val="28"/>
        </w:rPr>
        <w:t>正向管教措施、口頭糾正、列入日常生活表現紀錄、通知監護人協請處理、書面自省及靜坐反省。</w:t>
      </w:r>
    </w:p>
    <w:p w:rsidR="00FA248B" w:rsidRDefault="00AF2FA5" w:rsidP="00FA248B">
      <w:pPr>
        <w:pStyle w:val="Default"/>
        <w:spacing w:line="320" w:lineRule="exac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Theme="minorHAnsi" w:cs="標楷體" w:hint="eastAsia"/>
          <w:sz w:val="28"/>
          <w:szCs w:val="28"/>
        </w:rPr>
        <w:t>六</w:t>
      </w:r>
      <w:r w:rsidR="00FA248B" w:rsidRPr="00FA248B">
        <w:rPr>
          <w:rFonts w:ascii="標楷體" w:eastAsia="標楷體" w:hAnsiTheme="minorHAnsi" w:cs="標楷體" w:hint="eastAsia"/>
          <w:sz w:val="28"/>
          <w:szCs w:val="28"/>
        </w:rPr>
        <w:t>、本規定經</w:t>
      </w:r>
      <w:r w:rsidR="00306B90">
        <w:rPr>
          <w:rFonts w:ascii="標楷體" w:eastAsia="標楷體" w:hAnsiTheme="minorHAnsi" w:cs="標楷體" w:hint="eastAsia"/>
          <w:sz w:val="28"/>
          <w:szCs w:val="28"/>
        </w:rPr>
        <w:t>校務會議</w:t>
      </w:r>
      <w:r>
        <w:rPr>
          <w:rFonts w:ascii="標楷體" w:eastAsia="標楷體" w:hAnsiTheme="minorHAnsi" w:cs="標楷體" w:hint="eastAsia"/>
          <w:sz w:val="28"/>
          <w:szCs w:val="28"/>
        </w:rPr>
        <w:t>核定</w:t>
      </w:r>
      <w:r w:rsidR="00FA248B" w:rsidRPr="00FA248B">
        <w:rPr>
          <w:rFonts w:ascii="標楷體" w:eastAsia="標楷體" w:hAnsiTheme="minorHAnsi" w:cs="標楷體" w:hint="eastAsia"/>
          <w:sz w:val="28"/>
          <w:szCs w:val="28"/>
        </w:rPr>
        <w:t>通過後實施，修正時亦同。</w:t>
      </w:r>
    </w:p>
    <w:sectPr w:rsidR="00FA248B" w:rsidSect="00FA24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C0" w:rsidRDefault="00F13DC0" w:rsidP="00FA248B">
      <w:r>
        <w:separator/>
      </w:r>
    </w:p>
  </w:endnote>
  <w:endnote w:type="continuationSeparator" w:id="0">
    <w:p w:rsidR="00F13DC0" w:rsidRDefault="00F13DC0" w:rsidP="00FA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C0" w:rsidRDefault="00F13DC0" w:rsidP="00FA248B">
      <w:r>
        <w:separator/>
      </w:r>
    </w:p>
  </w:footnote>
  <w:footnote w:type="continuationSeparator" w:id="0">
    <w:p w:rsidR="00F13DC0" w:rsidRDefault="00F13DC0" w:rsidP="00FA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F8"/>
    <w:rsid w:val="00044463"/>
    <w:rsid w:val="001A61BC"/>
    <w:rsid w:val="002A46B5"/>
    <w:rsid w:val="00306B90"/>
    <w:rsid w:val="00372BA2"/>
    <w:rsid w:val="003A6138"/>
    <w:rsid w:val="005342E1"/>
    <w:rsid w:val="00786136"/>
    <w:rsid w:val="00884A1C"/>
    <w:rsid w:val="009F4D1B"/>
    <w:rsid w:val="00A92952"/>
    <w:rsid w:val="00AF2FA5"/>
    <w:rsid w:val="00B6143E"/>
    <w:rsid w:val="00BE5631"/>
    <w:rsid w:val="00C041CB"/>
    <w:rsid w:val="00D9055B"/>
    <w:rsid w:val="00EB5B84"/>
    <w:rsid w:val="00F13DC0"/>
    <w:rsid w:val="00F268F8"/>
    <w:rsid w:val="00F50D5E"/>
    <w:rsid w:val="00FA248B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C17B6D-1906-4CC6-9F06-6693668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4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48B"/>
    <w:rPr>
      <w:sz w:val="20"/>
      <w:szCs w:val="20"/>
    </w:rPr>
  </w:style>
  <w:style w:type="paragraph" w:customStyle="1" w:styleId="Default">
    <w:name w:val="Default"/>
    <w:rsid w:val="00FA248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7882-6733-407B-8ABB-F8A2B531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2021-02-19T07:21:00Z</dcterms:created>
  <dcterms:modified xsi:type="dcterms:W3CDTF">2021-03-30T05:25:00Z</dcterms:modified>
</cp:coreProperties>
</file>