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0C9385" w14:textId="0097C654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C04CD7">
        <w:rPr>
          <w:rFonts w:eastAsia="標楷體"/>
          <w:b/>
          <w:sz w:val="32"/>
          <w:szCs w:val="32"/>
          <w:u w:val="single"/>
        </w:rPr>
        <w:t>徐匯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C04CD7">
        <w:rPr>
          <w:rFonts w:eastAsia="標楷體"/>
          <w:b/>
          <w:sz w:val="32"/>
          <w:szCs w:val="32"/>
          <w:u w:val="single"/>
        </w:rPr>
        <w:t>八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</w:t>
      </w:r>
      <w:r w:rsidR="00C04CD7">
        <w:rPr>
          <w:rFonts w:eastAsia="標楷體"/>
          <w:b/>
          <w:sz w:val="32"/>
          <w:szCs w:val="32"/>
          <w:u w:val="single"/>
        </w:rPr>
        <w:t>簡肇毅</w:t>
      </w:r>
      <w:r w:rsidRPr="00EA7A47">
        <w:rPr>
          <w:rFonts w:eastAsia="標楷體"/>
          <w:b/>
          <w:sz w:val="32"/>
          <w:szCs w:val="32"/>
          <w:u w:val="single"/>
        </w:rPr>
        <w:t>＿＿＿＿＿＿＿＿</w:t>
      </w:r>
    </w:p>
    <w:p w14:paraId="4D841CDF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605482C2" w14:textId="46EA4109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C04CD7" w:rsidRPr="00C04CD7">
        <w:rPr>
          <w:rFonts w:ascii="標楷體" w:eastAsia="標楷體" w:hAnsi="標楷體"/>
        </w:rPr>
        <w:t xml:space="preserve"> </w:t>
      </w:r>
      <w:r w:rsidR="00C04CD7" w:rsidRPr="007E0CCC">
        <w:rPr>
          <w:rFonts w:ascii="標楷體" w:eastAsia="標楷體" w:hAnsi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5292DF6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37D4F5E8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340CFD9D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7FEAA051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671537DD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297AD7B0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716A5230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16DFF9B2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68B1535A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75D78A6B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68E62C32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613A67C8" w14:textId="77777777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18AC59E5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673D63ED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171CC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75D26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2E2EE0A3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754E" w14:textId="77777777"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 w:rsidR="00A52A2A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CB414FD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3961E14" w14:textId="19BE633A" w:rsidR="00FC1B4B" w:rsidRPr="00EC7948" w:rsidRDefault="00C04CD7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10CBBF5" w14:textId="70592B15" w:rsidR="00FC1B4B" w:rsidRPr="00EC7948" w:rsidRDefault="00C04CD7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09385EA" w14:textId="6953AB7A" w:rsidR="00FC1B4B" w:rsidRPr="00EC7948" w:rsidRDefault="00C04CD7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68528AA" w14:textId="2AD9669F" w:rsidR="00FC1B4B" w:rsidRPr="00EC7948" w:rsidRDefault="00C04CD7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</w:rPr>
              <w:t>■</w:t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D75E69C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F1CDB3E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113BAEE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CF71B64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D0DA" w14:textId="77777777"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lastRenderedPageBreak/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14:paraId="02668CC2" w14:textId="77777777" w:rsid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14:paraId="33329D02" w14:textId="77777777" w:rsidR="00C04CD7" w:rsidRPr="007E0CCC" w:rsidRDefault="00C04CD7" w:rsidP="00C04CD7">
            <w:pPr>
              <w:ind w:firstLine="0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37BE27DA" w14:textId="77777777" w:rsidR="00C04CD7" w:rsidRPr="007E0CCC" w:rsidRDefault="00C04CD7" w:rsidP="00C04CD7">
            <w:pPr>
              <w:ind w:firstLine="0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4E73090C" w14:textId="150BA3AD" w:rsidR="00C04CD7" w:rsidRPr="00C04CD7" w:rsidRDefault="00C04CD7" w:rsidP="00C04CD7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hint="eastAsia"/>
                <w:color w:val="FF0000"/>
              </w:rPr>
            </w:pPr>
            <w:r w:rsidRPr="007E0CCC">
              <w:rPr>
                <w:rFonts w:ascii="標楷體" w:eastAsia="標楷體" w:hAnsi="標楷體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</w:tc>
      </w:tr>
    </w:tbl>
    <w:p w14:paraId="576C876F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9948C55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52D87F01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68D3961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2DF2D49" w14:textId="11C1FFBE" w:rsidR="00D37619" w:rsidRPr="00C04CD7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53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90"/>
        <w:gridCol w:w="1985"/>
        <w:gridCol w:w="2268"/>
        <w:gridCol w:w="2352"/>
        <w:gridCol w:w="709"/>
        <w:gridCol w:w="2268"/>
        <w:gridCol w:w="1417"/>
        <w:gridCol w:w="1559"/>
        <w:gridCol w:w="1785"/>
      </w:tblGrid>
      <w:tr w:rsidR="00C04CD7" w:rsidRPr="007E0CCC" w14:paraId="6DB31730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12D7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第一週</w:t>
            </w:r>
          </w:p>
          <w:p w14:paraId="39F37CDA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</w:p>
          <w:p w14:paraId="4D097A41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FF4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n-IV-7</w:t>
            </w:r>
          </w:p>
          <w:p w14:paraId="5184532E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辨識數列的規律性，以數學符號表徵生活中的數量關係與規律，認識等差數列與等比數列，並能依首項與公差或公比計算其他各項。</w:t>
            </w:r>
            <w:r w:rsidRPr="007E0CCC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7DB3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N-8-3</w:t>
            </w:r>
          </w:p>
          <w:p w14:paraId="7D2175B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認識數列：生活中常見的數列及其規律性（包括圖形的規律性）。</w:t>
            </w:r>
          </w:p>
          <w:p w14:paraId="07AECCA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N-8-4</w:t>
            </w:r>
          </w:p>
          <w:p w14:paraId="57EEA37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等差數列：等差數列；給定首項、公差計算等差數列的一般項。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138C2" w14:textId="77777777" w:rsidR="00C04CD7" w:rsidRPr="007E0CCC" w:rsidRDefault="00C04CD7" w:rsidP="00D56391">
            <w:pPr>
              <w:spacing w:line="240" w:lineRule="exact"/>
              <w:ind w:left="23"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第一章數列與等差級數</w:t>
            </w:r>
          </w:p>
          <w:p w14:paraId="3EEB5D58" w14:textId="77777777" w:rsidR="00C04CD7" w:rsidRPr="007E0CCC" w:rsidRDefault="00C04CD7" w:rsidP="00D56391">
            <w:pPr>
              <w:spacing w:line="240" w:lineRule="exact"/>
              <w:ind w:left="23"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 xml:space="preserve">1-1 </w:t>
            </w:r>
            <w:r w:rsidRPr="007E0CCC">
              <w:rPr>
                <w:rFonts w:ascii="標楷體" w:eastAsia="標楷體" w:hAnsi="標楷體" w:hint="eastAsia"/>
              </w:rPr>
              <w:t>等差</w:t>
            </w:r>
            <w:r w:rsidRPr="007E0CCC">
              <w:rPr>
                <w:rFonts w:ascii="標楷體" w:eastAsia="標楷體" w:hAnsi="標楷體"/>
              </w:rPr>
              <w:t>數列</w:t>
            </w:r>
          </w:p>
          <w:p w14:paraId="6668BDFA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7E0CCC">
              <w:rPr>
                <w:rFonts w:ascii="標楷體" w:eastAsia="標楷體" w:hAnsi="標楷體"/>
              </w:rPr>
              <w:t>數列的意義。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D04D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EE6C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8F94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6FD21D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5FDC7AA6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  <w:p w14:paraId="285A2386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251190C4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74D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3CED1F9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6FE1970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</w:t>
            </w:r>
          </w:p>
          <w:p w14:paraId="3C6BEA1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12FF783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＿＿＿</w:t>
            </w:r>
          </w:p>
        </w:tc>
      </w:tr>
      <w:tr w:rsidR="00C04CD7" w:rsidRPr="007E0CCC" w14:paraId="199233E7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D8467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第二週</w:t>
            </w:r>
          </w:p>
          <w:p w14:paraId="721D0F8C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D8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n-IV-7</w:t>
            </w:r>
          </w:p>
          <w:p w14:paraId="3F790E6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辨識數列的規律性，以數學符號表徵生活中的數量關</w:t>
            </w:r>
            <w:r w:rsidRPr="007E0CCC">
              <w:rPr>
                <w:rFonts w:ascii="標楷體" w:eastAsia="標楷體" w:hAnsi="標楷體"/>
                <w:color w:val="000000" w:themeColor="text1"/>
              </w:rPr>
              <w:lastRenderedPageBreak/>
              <w:t>係與規律，認識等差數列與等比數列，並能依首項與公差或公比計算其他各項。</w:t>
            </w:r>
            <w:r w:rsidRPr="007E0CCC">
              <w:rPr>
                <w:rFonts w:ascii="標楷體" w:eastAsia="標楷體" w:hAnsi="標楷體"/>
                <w:color w:val="000000" w:themeColor="text1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9E23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lastRenderedPageBreak/>
              <w:t>N-8-3</w:t>
            </w:r>
          </w:p>
          <w:p w14:paraId="3BD7B07E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認識數列：生活中常見的數列及其規律性（包括圖形的規律性）。</w:t>
            </w:r>
          </w:p>
          <w:p w14:paraId="5C9AB62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lastRenderedPageBreak/>
              <w:t>N-8-4</w:t>
            </w:r>
          </w:p>
          <w:p w14:paraId="364BC57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等差數列：等差數列；給定首項、公差計算等差數列的一般項。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386BB" w14:textId="77777777" w:rsidR="00C04CD7" w:rsidRPr="007E0CCC" w:rsidRDefault="00C04CD7" w:rsidP="00D56391">
            <w:pPr>
              <w:spacing w:line="240" w:lineRule="exact"/>
              <w:ind w:left="23"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第一章數列與等差級數</w:t>
            </w:r>
          </w:p>
          <w:p w14:paraId="1AB46A42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 xml:space="preserve">1-1 </w:t>
            </w:r>
            <w:r w:rsidRPr="007E0CCC">
              <w:rPr>
                <w:rFonts w:ascii="標楷體" w:eastAsia="標楷體" w:hAnsi="標楷體" w:hint="eastAsia"/>
              </w:rPr>
              <w:t>等差</w:t>
            </w:r>
            <w:r w:rsidRPr="007E0CCC">
              <w:rPr>
                <w:rFonts w:ascii="標楷體" w:eastAsia="標楷體" w:hAnsi="標楷體"/>
              </w:rPr>
              <w:t>數列</w:t>
            </w:r>
          </w:p>
          <w:p w14:paraId="165D33E8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數列的意義。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9CFB2A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C305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7F270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CBBB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061AD75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</w:t>
            </w:r>
            <w:r w:rsidRPr="007E0CCC">
              <w:rPr>
                <w:rFonts w:ascii="標楷體" w:eastAsia="標楷體" w:hAnsi="標楷體"/>
              </w:rPr>
              <w:lastRenderedPageBreak/>
              <w:t>自然環境的倫理價值。</w:t>
            </w:r>
          </w:p>
          <w:p w14:paraId="4EC304DC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2A9E3BD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AC9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24C8B06A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1.協同科目：</w:t>
            </w:r>
          </w:p>
          <w:p w14:paraId="422495A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</w:t>
            </w:r>
          </w:p>
          <w:p w14:paraId="108DAB31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25ED3EE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＿＿＿</w:t>
            </w:r>
          </w:p>
        </w:tc>
      </w:tr>
      <w:tr w:rsidR="00C04CD7" w:rsidRPr="007E0CCC" w14:paraId="66FA848D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E98E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lastRenderedPageBreak/>
              <w:t>第三週</w:t>
            </w:r>
          </w:p>
          <w:p w14:paraId="1455AEC0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BE2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n-IV-7</w:t>
            </w:r>
          </w:p>
          <w:p w14:paraId="2E141C0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辨識數列的規律性，以數學符號表徵生活中的數量關係與規律，認識等差數列與等比數列，並能依首項與公差或公比計算其他各項。</w:t>
            </w:r>
          </w:p>
          <w:p w14:paraId="548343A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n-IV-8</w:t>
            </w:r>
          </w:p>
          <w:p w14:paraId="4AC7501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理解等差級數的求和公式，並能運用到日常生活的情境解決問題。</w:t>
            </w:r>
            <w:r w:rsidRPr="007E0CCC">
              <w:rPr>
                <w:rFonts w:ascii="標楷體" w:eastAsia="標楷體" w:hAnsi="標楷體"/>
                <w:color w:val="000000" w:themeColor="text1"/>
              </w:rPr>
              <w:tab/>
            </w:r>
          </w:p>
          <w:p w14:paraId="5B581D7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FC81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N-8-6</w:t>
            </w:r>
          </w:p>
          <w:p w14:paraId="015BA3A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等比數列：等比數列；給定首項、公比計算等比數列的一般項。</w:t>
            </w:r>
          </w:p>
          <w:p w14:paraId="33A1DED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N-8-5</w:t>
            </w:r>
          </w:p>
          <w:p w14:paraId="63EF89A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color w:val="000000" w:themeColor="text1"/>
              </w:rPr>
              <w:t>等差級數求和：等差級數求和公式；生活中相關的問題。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1521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第一章 數列與等差級數</w:t>
            </w:r>
          </w:p>
          <w:p w14:paraId="3737A40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14:paraId="6C9CB905" w14:textId="77777777" w:rsidR="00C04CD7" w:rsidRPr="007E0CCC" w:rsidRDefault="00C04CD7" w:rsidP="00D56391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 xml:space="preserve">1-1 </w:t>
            </w:r>
            <w:r w:rsidRPr="007E0CCC">
              <w:rPr>
                <w:rFonts w:ascii="標楷體" w:eastAsia="標楷體" w:hAnsi="標楷體" w:hint="eastAsia"/>
              </w:rPr>
              <w:t>等差</w:t>
            </w:r>
            <w:r w:rsidRPr="007E0CCC">
              <w:rPr>
                <w:rFonts w:ascii="標楷體" w:eastAsia="標楷體" w:hAnsi="標楷體"/>
              </w:rPr>
              <w:t>數列</w:t>
            </w:r>
          </w:p>
          <w:p w14:paraId="5372E728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等差數列。</w:t>
            </w:r>
          </w:p>
          <w:p w14:paraId="7A1ACA8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等差中項。</w:t>
            </w:r>
          </w:p>
          <w:p w14:paraId="70D9D8C4" w14:textId="77777777" w:rsidR="00C04CD7" w:rsidRPr="007E0CCC" w:rsidRDefault="00C04CD7" w:rsidP="00D5639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</w:rPr>
            </w:pPr>
          </w:p>
          <w:p w14:paraId="705DCB1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1-2 等差級數</w:t>
            </w:r>
          </w:p>
          <w:p w14:paraId="594617B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97F6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9992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C45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CCAF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7F526620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  <w:p w14:paraId="1724CD04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79D9E1CD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5D0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59D58A3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7024546B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</w:t>
            </w:r>
          </w:p>
          <w:p w14:paraId="3CC7710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4A48D40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＿＿＿</w:t>
            </w:r>
          </w:p>
        </w:tc>
      </w:tr>
      <w:tr w:rsidR="00C04CD7" w:rsidRPr="007E0CCC" w14:paraId="3A5AE2A8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1307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第四週</w:t>
            </w:r>
          </w:p>
          <w:p w14:paraId="5132CC68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9BF5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n-IV-8</w:t>
            </w:r>
          </w:p>
          <w:p w14:paraId="24E3C83E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理解等差級數的求和公式，並能運用到日常生活的情境解決問題。</w:t>
            </w:r>
          </w:p>
          <w:p w14:paraId="5185BBE1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n-IV-7</w:t>
            </w:r>
          </w:p>
          <w:p w14:paraId="128579E9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辨識數列的規律性，以數學符號表徵生活中的數量關係與規律，認識等</w:t>
            </w: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lastRenderedPageBreak/>
              <w:t>差數列與等比數列，並能依首項與公差或公比計算其他各項。</w:t>
            </w:r>
          </w:p>
          <w:p w14:paraId="25A2AAF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4F4CE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lastRenderedPageBreak/>
              <w:t>N-8-5</w:t>
            </w:r>
          </w:p>
          <w:p w14:paraId="43B07C72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等差級數求和：等差級數求和公式；生活中相關的問題。</w:t>
            </w:r>
          </w:p>
          <w:p w14:paraId="64A2F3C2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N-8-6</w:t>
            </w:r>
          </w:p>
          <w:p w14:paraId="5A6E4B37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等比數列：等比數列；給定首項、公比計算等比數列的一般項。</w:t>
            </w:r>
          </w:p>
          <w:p w14:paraId="544872D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A979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第一章數列與等差級數</w:t>
            </w:r>
            <w:r w:rsidRPr="007E0CCC">
              <w:rPr>
                <w:rFonts w:ascii="標楷體" w:eastAsia="標楷體" w:hAnsi="標楷體"/>
              </w:rPr>
              <w:br/>
              <w:t>1-2 等差級數</w:t>
            </w:r>
          </w:p>
          <w:p w14:paraId="664674D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等差級數的和。</w:t>
            </w:r>
          </w:p>
          <w:p w14:paraId="37FE299D" w14:textId="77777777" w:rsidR="00C04CD7" w:rsidRPr="007E0CCC" w:rsidRDefault="00C04CD7" w:rsidP="00D5639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等差級數的應用。</w:t>
            </w:r>
          </w:p>
          <w:p w14:paraId="2C8F3205" w14:textId="77777777" w:rsidR="00C04CD7" w:rsidRPr="007E0CCC" w:rsidRDefault="00C04CD7" w:rsidP="00D5639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  <w:bCs/>
              </w:rPr>
              <w:t>1-3 等比數列</w:t>
            </w:r>
          </w:p>
          <w:p w14:paraId="0C7EB652" w14:textId="77777777" w:rsidR="00C04CD7" w:rsidRPr="007E0CCC" w:rsidRDefault="00C04CD7" w:rsidP="00D5639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52CB8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1933E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A89D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7C30B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環境教育</w:t>
            </w:r>
          </w:p>
          <w:p w14:paraId="41C25C3B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環</w:t>
            </w:r>
            <w:r w:rsidRPr="007E0CCC">
              <w:rPr>
                <w:rFonts w:eastAsia="標楷體"/>
                <w:sz w:val="20"/>
                <w:szCs w:val="20"/>
              </w:rPr>
              <w:t>J2</w:t>
            </w:r>
            <w:r w:rsidRPr="007E0CCC">
              <w:rPr>
                <w:rFonts w:eastAsia="標楷體" w:hint="eastAsia"/>
                <w:sz w:val="20"/>
                <w:szCs w:val="20"/>
              </w:rPr>
              <w:t>了解人與周遭動物的互動關係認識</w:t>
            </w:r>
          </w:p>
          <w:p w14:paraId="5859181A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閱讀素養教育</w:t>
            </w:r>
          </w:p>
          <w:p w14:paraId="6CFE8106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閱J2發展跨文本的比對、分析、深究的能力以判讀文本知識的正確性。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AC6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33E9DFFA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E42527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41624E2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735C635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5B883814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624C4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第五週</w:t>
            </w:r>
          </w:p>
          <w:p w14:paraId="25AD55F6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8148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n-IV-7</w:t>
            </w:r>
          </w:p>
          <w:p w14:paraId="51B76280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辨識數列的規律性，以數學符號表徵生活中的數量關係與規律，認識等差數列與等比數列，並能依首項與公差或公比計算其他各項。</w:t>
            </w:r>
          </w:p>
          <w:p w14:paraId="034A9CF3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</w:p>
          <w:p w14:paraId="6073BE96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f-IV-1</w:t>
            </w:r>
          </w:p>
          <w:p w14:paraId="5363760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 w:hint="eastAsia"/>
                <w:kern w:val="2"/>
              </w:rPr>
              <w:t>理解常數函數和一次函數的意義，能描繪常數函數和一次函數的圖形，並能運用到日常生活的情境解決問題。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4E7B4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N-8-6</w:t>
            </w:r>
          </w:p>
          <w:p w14:paraId="1C29BE75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等比數列：等比數列；給定首項、公比計算等比數列的一般項。</w:t>
            </w:r>
          </w:p>
          <w:p w14:paraId="087C4EB9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F-8-1</w:t>
            </w:r>
          </w:p>
          <w:p w14:paraId="23E4B5DF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一次函數：透過對應關係認識函數（不要出現</w:t>
            </w:r>
            <w:r w:rsidRPr="007E0CCC">
              <w:rPr>
                <w:rFonts w:eastAsia="標楷體"/>
                <w:kern w:val="2"/>
                <w:sz w:val="20"/>
                <w:szCs w:val="20"/>
              </w:rPr>
              <w:t>f(x)</w:t>
            </w: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的抽象型式）、常數函數（</w:t>
            </w:r>
            <w:r w:rsidRPr="007E0CCC">
              <w:rPr>
                <w:rFonts w:eastAsia="標楷體"/>
                <w:kern w:val="2"/>
                <w:sz w:val="20"/>
                <w:szCs w:val="20"/>
              </w:rPr>
              <w:t>y=c</w:t>
            </w: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）、一次函數（</w:t>
            </w:r>
            <w:r w:rsidRPr="007E0CCC">
              <w:rPr>
                <w:rFonts w:eastAsia="標楷體"/>
                <w:kern w:val="2"/>
                <w:sz w:val="20"/>
                <w:szCs w:val="20"/>
              </w:rPr>
              <w:t>y =ax+b</w:t>
            </w: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）。</w:t>
            </w:r>
          </w:p>
          <w:p w14:paraId="1821FB5D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F-8-2</w:t>
            </w:r>
          </w:p>
          <w:p w14:paraId="6AB4DFF8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 w:hint="eastAsia"/>
                <w:kern w:val="2"/>
              </w:rPr>
              <w:t>一次函數的圖形：常數函數的圖形；一次函數的圖形。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012E59" w14:textId="77777777" w:rsidR="00C04CD7" w:rsidRPr="007E0CCC" w:rsidRDefault="00C04CD7" w:rsidP="00C04CD7">
            <w:pPr>
              <w:pStyle w:val="aff0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t>數列與等差級數形</w:t>
            </w:r>
          </w:p>
          <w:p w14:paraId="205BCC79" w14:textId="77777777" w:rsidR="00C04CD7" w:rsidRPr="007E0CCC" w:rsidRDefault="00C04CD7" w:rsidP="00C04CD7">
            <w:pPr>
              <w:pStyle w:val="aff0"/>
              <w:numPr>
                <w:ilvl w:val="0"/>
                <w:numId w:val="43"/>
              </w:numPr>
              <w:spacing w:line="24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t>1-3 等比數列</w:t>
            </w: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br/>
              <w:t>2-1一次函數及函數圖形與應用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0040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6E0E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CFA510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C1CDF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14:paraId="48EC6A7B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</w:t>
            </w:r>
            <w:r w:rsidRPr="007E0CCC">
              <w:rPr>
                <w:rFonts w:eastAsia="標楷體"/>
                <w:sz w:val="20"/>
                <w:szCs w:val="20"/>
              </w:rPr>
              <w:t>J11</w:t>
            </w:r>
            <w:r w:rsidRPr="007E0CCC">
              <w:rPr>
                <w:rFonts w:eastAsia="標楷體" w:hint="eastAsia"/>
                <w:sz w:val="20"/>
                <w:szCs w:val="20"/>
              </w:rPr>
              <w:t>去除性別刻板與性別偏見的情感表達與溝通，具備與他人平等互動的能力。</w:t>
            </w:r>
          </w:p>
          <w:p w14:paraId="30BDD7DC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家庭教育</w:t>
            </w:r>
          </w:p>
          <w:p w14:paraId="7E0EF154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家J5國中階段的家庭責任。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1EA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0F9CA46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075B2FA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503FCA4C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3A409B0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10D47AE3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3D9F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第六週</w:t>
            </w:r>
          </w:p>
          <w:p w14:paraId="0334B4E3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DD1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f-IV-1</w:t>
            </w:r>
          </w:p>
          <w:p w14:paraId="23E09AF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 w:hint="eastAsia"/>
                <w:kern w:val="2"/>
              </w:rPr>
              <w:t>理解常數函數和一次函數的意義，能描繪常數函數和一次函數的圖形，並能運用到日常生活的情境解決問題。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6D85D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F-8-2</w:t>
            </w:r>
          </w:p>
          <w:p w14:paraId="6DC75CA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 w:hint="eastAsia"/>
                <w:kern w:val="2"/>
              </w:rPr>
              <w:t>一次函數的圖形：常數函數的圖形；一次函數的圖形。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B1A1D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t>第二章函數及其圖形</w:t>
            </w: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br/>
              <w:t>2-1一次函數及函數圖形與應用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5861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67CC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E606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5DF8F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14:paraId="789E3FFF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</w:t>
            </w:r>
            <w:r w:rsidRPr="007E0CCC">
              <w:rPr>
                <w:rFonts w:eastAsia="標楷體"/>
                <w:sz w:val="20"/>
                <w:szCs w:val="20"/>
              </w:rPr>
              <w:t>J11</w:t>
            </w:r>
            <w:r w:rsidRPr="007E0CCC">
              <w:rPr>
                <w:rFonts w:eastAsia="標楷體" w:hint="eastAsia"/>
                <w:sz w:val="20"/>
                <w:szCs w:val="20"/>
              </w:rPr>
              <w:t>去除性別刻板與性別偏見的情感表達與溝通，具備與他人平等互動的能力。</w:t>
            </w:r>
          </w:p>
          <w:p w14:paraId="6A0A0BAD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家庭教育</w:t>
            </w:r>
          </w:p>
          <w:p w14:paraId="1E6ED75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lastRenderedPageBreak/>
              <w:t>家J5國中階段的家庭責任。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9241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19FA524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333287E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34940E7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2EFBE6D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7700A384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1EB2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08557067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BCF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f-IV-1</w:t>
            </w:r>
          </w:p>
          <w:p w14:paraId="518E7D79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 w:hint="eastAsia"/>
                <w:kern w:val="2"/>
                <w:sz w:val="20"/>
                <w:szCs w:val="20"/>
              </w:rPr>
              <w:t>理解常數函數和一次函數的意義，能描繪常數函數和一次函數的圖形，並能運用到日常生活的情境解決問題。</w:t>
            </w:r>
          </w:p>
          <w:p w14:paraId="62706CA9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58A35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kern w:val="2"/>
                <w:sz w:val="20"/>
                <w:szCs w:val="20"/>
              </w:rPr>
            </w:pPr>
            <w:r w:rsidRPr="007E0CCC">
              <w:rPr>
                <w:rFonts w:eastAsia="標楷體"/>
                <w:kern w:val="2"/>
                <w:sz w:val="20"/>
                <w:szCs w:val="20"/>
              </w:rPr>
              <w:t>F-8-2</w:t>
            </w:r>
          </w:p>
          <w:p w14:paraId="0593BB9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 w:hint="eastAsia"/>
                <w:kern w:val="2"/>
              </w:rPr>
              <w:t>一次函數的圖形：常數函數的圖形；一次函數的圖形。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F78E1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t>第二章函數及其圖形</w:t>
            </w:r>
            <w:r w:rsidRPr="007E0CCC">
              <w:rPr>
                <w:rFonts w:ascii="標楷體" w:eastAsia="標楷體" w:hAnsi="標楷體" w:hint="eastAsia"/>
                <w:bCs/>
                <w:snapToGrid w:val="0"/>
              </w:rPr>
              <w:br/>
              <w:t>2-1一次函數及函數圖形與應用復習評量(第一次段考)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D02F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8870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1706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15310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14:paraId="68CC897E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性</w:t>
            </w:r>
            <w:r w:rsidRPr="007E0CCC">
              <w:rPr>
                <w:rFonts w:eastAsia="標楷體"/>
                <w:sz w:val="20"/>
                <w:szCs w:val="20"/>
              </w:rPr>
              <w:t>J11</w:t>
            </w:r>
            <w:r w:rsidRPr="007E0CCC">
              <w:rPr>
                <w:rFonts w:eastAsia="標楷體" w:hint="eastAsia"/>
                <w:sz w:val="20"/>
                <w:szCs w:val="20"/>
              </w:rPr>
              <w:t>去除性別刻板與性別偏見的情感表達與溝通，具備與他人平等互動的能力。</w:t>
            </w:r>
          </w:p>
          <w:p w14:paraId="09C38A35" w14:textId="77777777" w:rsidR="00C04CD7" w:rsidRPr="007E0CCC" w:rsidRDefault="00C04CD7" w:rsidP="00D56391">
            <w:pPr>
              <w:pStyle w:val="Default"/>
              <w:snapToGrid w:val="0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0CCC">
              <w:rPr>
                <w:rFonts w:eastAsia="標楷體" w:hint="eastAsia"/>
                <w:sz w:val="20"/>
                <w:szCs w:val="20"/>
              </w:rPr>
              <w:t>戶外教育</w:t>
            </w:r>
          </w:p>
          <w:p w14:paraId="2D99C828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632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4708809F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C3B291B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74A4C66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705B3B5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2B298FD6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E53A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第八週</w:t>
            </w:r>
          </w:p>
          <w:p w14:paraId="549FE006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D0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s-IV-2</w:t>
            </w:r>
          </w:p>
          <w:p w14:paraId="15675AF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A5AC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S-8-2</w:t>
            </w:r>
          </w:p>
          <w:p w14:paraId="431946F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 xml:space="preserve">凸多邊形的內角和：凸多邊形的意義；內角與外角的意義；凸多邊形的內角和公式；正  </w:t>
            </w:r>
            <w:r w:rsidRPr="007E0CCC">
              <w:rPr>
                <w:rFonts w:ascii="Cambria Math" w:eastAsia="標楷體" w:hAnsi="Cambria Math" w:cs="Cambria Math"/>
                <w:bCs/>
              </w:rPr>
              <w:t>𝑛</w:t>
            </w:r>
            <w:r w:rsidRPr="007E0CCC">
              <w:rPr>
                <w:rFonts w:ascii="標楷體" w:eastAsia="標楷體" w:hAnsi="標楷體"/>
                <w:bCs/>
              </w:rPr>
              <w:t xml:space="preserve">  邊形的每個內角度數。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4D7FC" w14:textId="77777777" w:rsidR="00C04CD7" w:rsidRPr="007E0CCC" w:rsidRDefault="00C04CD7" w:rsidP="00D56391">
            <w:pPr>
              <w:spacing w:line="240" w:lineRule="exact"/>
              <w:ind w:leftChars="11" w:left="22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第三章 三角形的性質與尺規作圖</w:t>
            </w:r>
          </w:p>
          <w:p w14:paraId="099EBF5C" w14:textId="77777777" w:rsidR="00C04CD7" w:rsidRPr="007E0CCC" w:rsidRDefault="00C04CD7" w:rsidP="00D56391">
            <w:pPr>
              <w:spacing w:line="240" w:lineRule="exact"/>
              <w:ind w:leftChars="11" w:left="22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3-1 內角與外角</w:t>
            </w:r>
          </w:p>
          <w:p w14:paraId="2A1FD39C" w14:textId="77777777" w:rsidR="00C04CD7" w:rsidRPr="007E0CCC" w:rsidRDefault="00C04CD7" w:rsidP="00D56391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kern w:val="2"/>
              </w:rPr>
            </w:pPr>
            <w:r w:rsidRPr="007E0CCC">
              <w:rPr>
                <w:rFonts w:ascii="標楷體" w:eastAsia="標楷體" w:hAnsi="標楷體"/>
              </w:rPr>
              <w:t>三角形和多邊形的內角和。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5E17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6506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66E9D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5AAF5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性別平等教育</w:t>
            </w:r>
          </w:p>
          <w:p w14:paraId="781C4846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性J11去除性別刻板與性別偏見的情感表達與溝通，具備與他人平等互動的能力。</w:t>
            </w:r>
          </w:p>
          <w:p w14:paraId="700DAC5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579ABDF5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4D2C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637B83C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147B274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539DF12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6D387D3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740E3BD3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D630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14:paraId="6748DA48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D4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s-IV-2</w:t>
            </w:r>
          </w:p>
          <w:p w14:paraId="0202A58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理解角的各種性質、三角形與凸多邊形的內角和外角的意義、三角形的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>外角和、與凸多邊形的內角和，並能應用於解決幾何與日常生活的問題。</w:t>
            </w:r>
          </w:p>
          <w:p w14:paraId="3A9593F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s-IV-13</w:t>
            </w:r>
          </w:p>
          <w:p w14:paraId="17598B9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理解直尺、圓規操作過程的敘述，並應用於尺規作圖。</w:t>
            </w:r>
          </w:p>
          <w:p w14:paraId="614C5D05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961C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lastRenderedPageBreak/>
              <w:t>S-8-2</w:t>
            </w:r>
          </w:p>
          <w:p w14:paraId="1C481A4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凸多邊形的內角和：凸多邊形的意義；內角與外角的意義；凸多邊形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 xml:space="preserve">的內角和公式；正  </w:t>
            </w:r>
            <w:r w:rsidRPr="007E0CCC">
              <w:rPr>
                <w:rFonts w:ascii="Cambria Math" w:eastAsia="標楷體" w:hAnsi="Cambria Math" w:cs="Cambria Math"/>
                <w:bCs/>
              </w:rPr>
              <w:t>𝑛</w:t>
            </w:r>
            <w:r w:rsidRPr="007E0CCC">
              <w:rPr>
                <w:rFonts w:ascii="標楷體" w:eastAsia="標楷體" w:hAnsi="標楷體"/>
                <w:bCs/>
              </w:rPr>
              <w:t xml:space="preserve">  邊形的每個內角度數。</w:t>
            </w:r>
          </w:p>
          <w:p w14:paraId="15241418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S-8-12</w:t>
            </w:r>
          </w:p>
          <w:p w14:paraId="2423A67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5596E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第三章三角形的性質與尺規作圖</w:t>
            </w:r>
          </w:p>
          <w:p w14:paraId="763487A8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</w:p>
          <w:p w14:paraId="584528CC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3-1 內角與外角</w:t>
            </w:r>
          </w:p>
          <w:p w14:paraId="703B022F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3-2基本尺規作圖</w:t>
            </w:r>
          </w:p>
          <w:p w14:paraId="22CFAA61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</w:p>
          <w:p w14:paraId="13C814E5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尺規作圖。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D65DD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C153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25E94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2C832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品德教育</w:t>
            </w:r>
          </w:p>
          <w:p w14:paraId="4876EE9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品J8理性溝通與問題解決。</w:t>
            </w:r>
          </w:p>
          <w:p w14:paraId="15AD160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2C335407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549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415888E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7C890FA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lastRenderedPageBreak/>
              <w:t xml:space="preserve"> ＿       ＿ </w:t>
            </w:r>
          </w:p>
          <w:p w14:paraId="3129B48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27FEC66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6646F8F6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08C2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lastRenderedPageBreak/>
              <w:t>第十週</w:t>
            </w:r>
          </w:p>
          <w:p w14:paraId="3ECEE51A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C2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s-IV-4</w:t>
            </w:r>
          </w:p>
          <w:p w14:paraId="5404B4F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理解平面圖形全等的意義，知道圖形經平移、旋轉、鏡射後仍保持全等，並能應用於解決幾何與日常生活的問題。</w:t>
            </w:r>
          </w:p>
          <w:p w14:paraId="539FD69A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s-IV-9</w:t>
            </w:r>
          </w:p>
          <w:p w14:paraId="35F8AE7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理解三角形的邊角關係，利用邊角對應相等，判斷兩個三角形的全等，並能應用於解決幾何與日常生活的問題。</w:t>
            </w:r>
          </w:p>
          <w:p w14:paraId="204A8B0A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s-IV-13</w:t>
            </w:r>
          </w:p>
          <w:p w14:paraId="66C4B6C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理解直尺、圓規操作過程的敘述，並應用於尺規作圖。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3E5D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S-8-4</w:t>
            </w:r>
          </w:p>
          <w:p w14:paraId="61B4B61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全等圖形：全等圖形的意義（兩個圖形經過平移、旋轉或翻轉可以完全疊合）；兩個多邊形全等則其對應邊和對應角相等（反之亦然）。</w:t>
            </w:r>
          </w:p>
          <w:p w14:paraId="6CBA02B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S-8-5</w:t>
            </w:r>
          </w:p>
          <w:p w14:paraId="3707247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三角形的全等性質：三角形的全等判定（SAS、SSS、ASA、AAS、RHS）；全等符號（</w:t>
            </w:r>
            <w:r w:rsidRPr="007E0CCC">
              <w:rPr>
                <w:rFonts w:ascii="標楷體" w:eastAsia="標楷體" w:hAnsi="標楷體"/>
              </w:rPr>
              <w:fldChar w:fldCharType="begin"/>
            </w:r>
            <w:r w:rsidRPr="007E0CCC">
              <w:rPr>
                <w:rFonts w:ascii="標楷體" w:eastAsia="標楷體" w:hAnsi="標楷體"/>
              </w:rPr>
              <w:instrText>EQ \O(</w:instrText>
            </w:r>
            <w:r w:rsidRPr="007E0CCC">
              <w:rPr>
                <w:rFonts w:ascii="標楷體" w:eastAsia="標楷體" w:hAnsi="標楷體"/>
                <w:position w:val="-4"/>
              </w:rPr>
              <w:instrText>＝</w:instrText>
            </w:r>
            <w:r w:rsidRPr="007E0CCC">
              <w:rPr>
                <w:rFonts w:ascii="標楷體" w:eastAsia="標楷體" w:hAnsi="標楷體"/>
              </w:rPr>
              <w:instrText>,</w:instrText>
            </w:r>
            <w:r w:rsidRPr="007E0CCC">
              <w:rPr>
                <w:rFonts w:ascii="標楷體" w:eastAsia="標楷體" w:hAnsi="標楷體"/>
                <w:position w:val="4"/>
              </w:rPr>
              <w:instrText>～</w:instrText>
            </w:r>
            <w:r w:rsidRPr="007E0CCC">
              <w:rPr>
                <w:rFonts w:ascii="標楷體" w:eastAsia="標楷體" w:hAnsi="標楷體"/>
              </w:rPr>
              <w:instrText>)</w:instrText>
            </w:r>
            <w:r w:rsidRPr="007E0CCC">
              <w:rPr>
                <w:rFonts w:ascii="標楷體" w:eastAsia="標楷體" w:hAnsi="標楷體"/>
              </w:rPr>
              <w:fldChar w:fldCharType="end"/>
            </w:r>
            <w:r w:rsidRPr="007E0CCC">
              <w:rPr>
                <w:rFonts w:ascii="標楷體" w:eastAsia="標楷體" w:hAnsi="標楷體"/>
                <w:bCs/>
              </w:rPr>
              <w:t>）。</w:t>
            </w:r>
          </w:p>
          <w:p w14:paraId="280D9D3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S-8-12</w:t>
            </w:r>
          </w:p>
          <w:p w14:paraId="2D54966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尺規作圖與幾何推理：複製已知的線段、圓、角、三角形；能以尺規作出指定的中垂線、角平分線、平行線、垂直線；能寫出幾何推理所依據的幾何性質。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BB8D4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</w:p>
          <w:p w14:paraId="3F8E5FB4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第三章三角形的性質與尺規作圖</w:t>
            </w:r>
          </w:p>
          <w:p w14:paraId="53FA4931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3-2基本尺規作圖</w:t>
            </w:r>
          </w:p>
          <w:p w14:paraId="43D6BD9C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3-3三角形全等</w:t>
            </w:r>
          </w:p>
          <w:p w14:paraId="2034D73A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kern w:val="2"/>
              </w:rPr>
            </w:pPr>
            <w:r w:rsidRPr="007E0CCC">
              <w:rPr>
                <w:rFonts w:ascii="標楷體" w:eastAsia="標楷體" w:hAnsi="標楷體"/>
              </w:rPr>
              <w:t>尺規作圖作出中垂線、角平分線。</w:t>
            </w:r>
          </w:p>
          <w:p w14:paraId="26317F7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</w:rPr>
            </w:pPr>
            <w:r w:rsidRPr="007E0CCC">
              <w:rPr>
                <w:rFonts w:ascii="標楷體" w:eastAsia="標楷體" w:hAnsi="標楷體"/>
              </w:rPr>
              <w:t>全等三角形性質。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40FA9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9A3E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1C92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DECA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品德教育</w:t>
            </w:r>
          </w:p>
          <w:p w14:paraId="079B96DC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品J8理性溝通與問題解決。</w:t>
            </w:r>
          </w:p>
          <w:p w14:paraId="76F73C80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科技教育</w:t>
            </w:r>
          </w:p>
          <w:p w14:paraId="05D8FEC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科E5繪製簡單草圖以呈現設計構想。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D62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71717E2A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A0215F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2D1125DB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05E611D6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37AE7CF6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D460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lastRenderedPageBreak/>
              <w:t>第十一週</w:t>
            </w:r>
          </w:p>
          <w:p w14:paraId="18E54D01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E8F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s-IV-9</w:t>
            </w:r>
          </w:p>
          <w:p w14:paraId="23404DA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ED86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S-8-5</w:t>
            </w:r>
          </w:p>
          <w:p w14:paraId="09F1BD9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三角形的全等性質：三角形的全等判定（SAS、SSS、ASA、AAS、RHS）；全等符號（</w:t>
            </w:r>
            <w:r w:rsidRPr="007E0CCC">
              <w:rPr>
                <w:rFonts w:ascii="標楷體" w:eastAsia="標楷體" w:hAnsi="標楷體"/>
              </w:rPr>
              <w:fldChar w:fldCharType="begin"/>
            </w:r>
            <w:r w:rsidRPr="007E0CCC">
              <w:rPr>
                <w:rFonts w:ascii="標楷體" w:eastAsia="標楷體" w:hAnsi="標楷體"/>
              </w:rPr>
              <w:instrText>EQ \O(</w:instrText>
            </w:r>
            <w:r w:rsidRPr="007E0CCC">
              <w:rPr>
                <w:rFonts w:ascii="標楷體" w:eastAsia="標楷體" w:hAnsi="標楷體"/>
                <w:position w:val="-4"/>
              </w:rPr>
              <w:instrText>＝</w:instrText>
            </w:r>
            <w:r w:rsidRPr="007E0CCC">
              <w:rPr>
                <w:rFonts w:ascii="標楷體" w:eastAsia="標楷體" w:hAnsi="標楷體"/>
              </w:rPr>
              <w:instrText>,</w:instrText>
            </w:r>
            <w:r w:rsidRPr="007E0CCC">
              <w:rPr>
                <w:rFonts w:ascii="標楷體" w:eastAsia="標楷體" w:hAnsi="標楷體"/>
                <w:position w:val="4"/>
              </w:rPr>
              <w:instrText>～</w:instrText>
            </w:r>
            <w:r w:rsidRPr="007E0CCC">
              <w:rPr>
                <w:rFonts w:ascii="標楷體" w:eastAsia="標楷體" w:hAnsi="標楷體"/>
              </w:rPr>
              <w:instrText>)</w:instrText>
            </w:r>
            <w:r w:rsidRPr="007E0CCC">
              <w:rPr>
                <w:rFonts w:ascii="標楷體" w:eastAsia="標楷體" w:hAnsi="標楷體"/>
              </w:rPr>
              <w:fldChar w:fldCharType="end"/>
            </w:r>
            <w:r w:rsidRPr="007E0CCC">
              <w:rPr>
                <w:rFonts w:ascii="標楷體" w:eastAsia="標楷體" w:hAnsi="標楷體"/>
                <w:bCs/>
              </w:rPr>
              <w:t>）。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41F28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第三章三角形的性質與尺規作圖</w:t>
            </w:r>
          </w:p>
          <w:p w14:paraId="2B2C035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3-4全等三角形的應用</w:t>
            </w:r>
          </w:p>
          <w:p w14:paraId="528826B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全等三角形性質。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1668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086B5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BD2C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32AFD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品德教育</w:t>
            </w:r>
          </w:p>
          <w:p w14:paraId="50B4F2F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品J8理性溝通與問題解決。</w:t>
            </w:r>
          </w:p>
          <w:p w14:paraId="48D8E8E2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科技教育</w:t>
            </w:r>
          </w:p>
          <w:p w14:paraId="446AFE1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科E5繪製簡單草圖以呈現設計構想。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B57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71BB16D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3167AE3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7194314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5D343A5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77C1CCAA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B80B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14:paraId="692D4D31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0C8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n-IV-4</w:t>
            </w:r>
          </w:p>
          <w:p w14:paraId="6FE2C56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理解比、比例式、正比、反比和連比的意義和推理，並能運用到日常生活的情境解決問題。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CA5F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S-8-8</w:t>
            </w:r>
          </w:p>
          <w:p w14:paraId="0538A82A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三角形的基本性質：等腰三角形兩底角相等；非等腰三角形大角對大邊，大邊對大角；三角形兩邊和大於第三邊；外角等於其內對角和。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8112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第三章三角形的性質與尺規作圖</w:t>
            </w:r>
          </w:p>
          <w:p w14:paraId="09D6B9F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3-4全等三角形的應用</w:t>
            </w:r>
          </w:p>
          <w:p w14:paraId="0DAA214A" w14:textId="77777777" w:rsidR="00C04CD7" w:rsidRPr="007E0CCC" w:rsidRDefault="00C04CD7" w:rsidP="00D56391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全等三角形性質。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BC975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FC6278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5A950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4C627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29028303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D07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301194C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D84AD2C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55F42A8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13106A11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36C8AB08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8254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79F5B1FE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8A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s-IV-9</w:t>
            </w:r>
          </w:p>
          <w:p w14:paraId="476FAE2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99C1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S-8-8</w:t>
            </w:r>
          </w:p>
          <w:p w14:paraId="2E64CFA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三角形的基本性質：等腰三角形兩底角相等；非等腰三角形大角對大邊，大邊對大角；三角形兩邊和大於第三邊；外角等於其內對角和。</w:t>
            </w:r>
          </w:p>
          <w:p w14:paraId="6C7E27B5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62AE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第三章 三角形的性質與尺規作圖</w:t>
            </w:r>
          </w:p>
          <w:p w14:paraId="5368221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3-5三角形的邊角關係</w:t>
            </w:r>
          </w:p>
          <w:p w14:paraId="5CF11EE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理解三角形的邊長關係。</w:t>
            </w:r>
          </w:p>
          <w:p w14:paraId="293B6D7E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理解三角形的邊角關係。</w:t>
            </w:r>
          </w:p>
          <w:p w14:paraId="67E451F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理解特殊三角形的邊角關係。</w:t>
            </w:r>
          </w:p>
          <w:p w14:paraId="3D2A413C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能理解樞紐定理與逆樞紐定理。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56AF9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5939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B1BF6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C70A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1399962D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  <w:p w14:paraId="062303FC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085C808A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E521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4652094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543A4D3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5BB13D2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3984CD6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795EEF60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17BD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14:paraId="40D99297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780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s-IV-9</w:t>
            </w:r>
          </w:p>
          <w:p w14:paraId="32DEA83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理解三角形的邊角關係，利用邊角對應相等，判斷兩個三角形的全等，並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>能應用於解決幾何與日常生活的問題。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73F3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lastRenderedPageBreak/>
              <w:t>S-8-8</w:t>
            </w:r>
          </w:p>
          <w:p w14:paraId="1C6FD0A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三角形的基本性質：等腰三角形兩底角相等；非等腰三角形大角對大邊，大邊對大角；三角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>形兩邊和大於第三邊；外角等於其內對角和。</w:t>
            </w:r>
          </w:p>
          <w:p w14:paraId="08A57E8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4AAC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第三章 三角形的性質與尺規作圖</w:t>
            </w:r>
          </w:p>
          <w:p w14:paraId="78499AE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3-5三角形的邊角關係</w:t>
            </w:r>
          </w:p>
          <w:p w14:paraId="3AC818E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理解三角形的邊長關係。</w:t>
            </w:r>
          </w:p>
          <w:p w14:paraId="297074B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理解三角形的邊角關係。</w:t>
            </w:r>
          </w:p>
          <w:p w14:paraId="5A39802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理解特殊三角形的邊角關係。</w:t>
            </w:r>
          </w:p>
          <w:p w14:paraId="6AF6D19A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能理解樞紐定理與逆樞紐定理。</w:t>
            </w:r>
          </w:p>
          <w:p w14:paraId="19D3F4F0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</w:p>
          <w:p w14:paraId="7368558E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復習評量(第二次段考)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71589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1E07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3C275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D2738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7B964C2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</w:t>
            </w:r>
            <w:r w:rsidRPr="007E0CCC">
              <w:rPr>
                <w:rFonts w:ascii="標楷體" w:eastAsia="標楷體" w:hAnsi="標楷體"/>
              </w:rPr>
              <w:lastRenderedPageBreak/>
              <w:t>自然環境的倫理價值。</w:t>
            </w:r>
          </w:p>
          <w:p w14:paraId="4FF593C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1B33C22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A2EB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18F2ED29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3A8104E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lastRenderedPageBreak/>
              <w:t xml:space="preserve"> ＿       ＿ </w:t>
            </w:r>
          </w:p>
          <w:p w14:paraId="02A6D96F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55F028E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7184FC8D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4091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lastRenderedPageBreak/>
              <w:t>第十五週</w:t>
            </w:r>
          </w:p>
          <w:p w14:paraId="3943DCE8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F2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s-IV-2</w:t>
            </w:r>
          </w:p>
          <w:p w14:paraId="41463045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理解角的各種性質、三角形與凸多邊形的內角和外角的意義、三角形的外角和、與凸多邊形的內角和，並能應用於解決幾何與日常生活的問題。</w:t>
            </w:r>
          </w:p>
          <w:p w14:paraId="3CB698F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s-IV-3</w:t>
            </w:r>
          </w:p>
          <w:p w14:paraId="441703A9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理解兩條直線的垂直和平行的意義，以及各種性質，並能應用於解決幾何與日常生活的問題。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4529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S-8-1</w:t>
            </w:r>
          </w:p>
          <w:p w14:paraId="55126AA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角：角的種類；兩個角的關係（互餘、互補、對頂角、同位角、內錯角、同側內角）；角平分線的意義。</w:t>
            </w:r>
          </w:p>
          <w:p w14:paraId="3E91D6F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S-8-3</w:t>
            </w:r>
          </w:p>
          <w:p w14:paraId="7BF197B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平行 ：平行的意義與符號； 平行的意義與符號； 平行線 截角性質；兩平行線 截角性質；兩平行線 截角性質；兩間的距離處相等。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5AE87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38155EA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4-1 平行線</w:t>
            </w:r>
          </w:p>
          <w:p w14:paraId="26DD6FB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理解平行線的幾何性質。</w:t>
            </w:r>
          </w:p>
          <w:p w14:paraId="1813455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理解平行線的截角性質。</w:t>
            </w:r>
          </w:p>
          <w:p w14:paraId="36576170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理解平行線的判別性質。</w:t>
            </w:r>
          </w:p>
          <w:p w14:paraId="5141C8D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利用平行線判別性質找平行線。</w:t>
            </w:r>
          </w:p>
          <w:p w14:paraId="63C216E6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平行線的應用。</w:t>
            </w:r>
          </w:p>
          <w:p w14:paraId="27F56400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利用平行線判別性質作平行線。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0A23C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C341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37D85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31DB5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性別平等教育</w:t>
            </w:r>
          </w:p>
          <w:p w14:paraId="634760B9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性J11去除性別刻板與性別偏見的情感表達與溝通，具備與他人平等互動的能力。</w:t>
            </w:r>
          </w:p>
          <w:p w14:paraId="44568D59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品德教育</w:t>
            </w:r>
          </w:p>
          <w:p w14:paraId="477957A3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品J8理性溝通與問題解決。</w:t>
            </w:r>
          </w:p>
          <w:p w14:paraId="1523ECEC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科技教育</w:t>
            </w:r>
          </w:p>
          <w:p w14:paraId="1E44D202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科E1了解平日常見科技產品的用途與運作方式。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5A0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203F0347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C6D7AA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7F06696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3406520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537D26CE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A7A9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  <w:p w14:paraId="5A01AA60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69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s-IV-8</w:t>
            </w:r>
          </w:p>
          <w:p w14:paraId="3E5A7AE6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理解特殊三角形（如正三角形、等腰三角形、直角三角形）、特殊四邊形（如正方形、矩形、平行四邊形、菱形、箏形、梯形）和正多邊形的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>幾何性質及相關問題。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998AE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lastRenderedPageBreak/>
              <w:t>S-8-9</w:t>
            </w:r>
          </w:p>
          <w:p w14:paraId="46D31DD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平行四邊形的基本性質：關於平行四邊形的內角、邊、對角線等的幾何性質。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D41D0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5F42879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4-1 平行線</w:t>
            </w:r>
          </w:p>
          <w:p w14:paraId="16580964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4-2 平行四邊形</w:t>
            </w:r>
          </w:p>
          <w:p w14:paraId="4A6D05E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理解平行線的幾何性質。</w:t>
            </w:r>
          </w:p>
          <w:p w14:paraId="5387B70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理解平行線的截角性質。</w:t>
            </w:r>
          </w:p>
          <w:p w14:paraId="188527B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理解平行線的判別性質。</w:t>
            </w:r>
          </w:p>
          <w:p w14:paraId="475061D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利用平行線判別性質找平行線。</w:t>
            </w:r>
          </w:p>
          <w:p w14:paraId="71C6DD0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平行線的應用。</w:t>
            </w:r>
          </w:p>
          <w:p w14:paraId="75197662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利用平行線判別性質作平行線。</w:t>
            </w:r>
          </w:p>
          <w:p w14:paraId="6CDF73B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平行四邊形分出兩個全等三角形。</w:t>
            </w:r>
          </w:p>
          <w:p w14:paraId="53679696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平行四邊形對邊相等與對角相等的應用。</w:t>
            </w:r>
          </w:p>
          <w:p w14:paraId="4808E79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平行四邊形的對角線性質。</w:t>
            </w:r>
          </w:p>
          <w:p w14:paraId="18AA33D3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平行四邊形對角線性質的應用。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92EB8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3B8D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725E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55320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性別平等教育</w:t>
            </w:r>
          </w:p>
          <w:p w14:paraId="6CC2CE69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性J11去除性別刻板與性別偏見的情感表達與溝通，具備與他人平等互動的能力。</w:t>
            </w:r>
          </w:p>
          <w:p w14:paraId="08757F8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品德教育</w:t>
            </w:r>
          </w:p>
          <w:p w14:paraId="1EAAB278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品J8理性溝通與問題解決。</w:t>
            </w:r>
          </w:p>
          <w:p w14:paraId="158D5733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科技教育</w:t>
            </w:r>
          </w:p>
          <w:p w14:paraId="6A56FC7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科E1了解平日常見科技產品的用途與運作方式。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6EBE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lastRenderedPageBreak/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1EE833E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4D1B3C2B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28E01A0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3852972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3AD3026F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687CE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  <w:p w14:paraId="43D48A94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81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s-IV-8</w:t>
            </w:r>
          </w:p>
          <w:p w14:paraId="4DD4CF06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6F3C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S-8-9</w:t>
            </w:r>
          </w:p>
          <w:p w14:paraId="2392973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平行四邊形的基本性質：關於平行四邊形的內角、邊、對角線等的幾何性質。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F2FB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469604B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4-2 平行四邊形</w:t>
            </w:r>
          </w:p>
          <w:p w14:paraId="04402279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平行四邊形對邊相等與對角相等的應用。</w:t>
            </w:r>
          </w:p>
          <w:p w14:paraId="2B7739B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平行四邊形的對角線性質。</w:t>
            </w:r>
          </w:p>
          <w:p w14:paraId="17ED5548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平行四邊形對角線性質的應用。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D690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3CC8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AF2DF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430F3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性別平等教育</w:t>
            </w:r>
          </w:p>
          <w:p w14:paraId="37C6AF3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性J11去除性別刻板與性別偏見的情感表達與溝通，具備與他人平等互動的能力。</w:t>
            </w:r>
          </w:p>
          <w:p w14:paraId="5C3DDCFA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科技教育</w:t>
            </w:r>
          </w:p>
          <w:p w14:paraId="4C533B89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科E1了解平日常見科技產品的用途與運作方式。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D30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4FEEBE34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1503BFD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4BE4352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0CD74DDE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1F0D1BBE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2C6C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 w:hint="eastAsia"/>
                <w:snapToGrid w:val="0"/>
              </w:rPr>
              <w:t>第十八週</w:t>
            </w:r>
          </w:p>
          <w:p w14:paraId="49E20BBE" w14:textId="77777777" w:rsidR="00C04CD7" w:rsidRPr="007E0CCC" w:rsidRDefault="00C04CD7" w:rsidP="00D56391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01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s-IV-8</w:t>
            </w:r>
          </w:p>
          <w:p w14:paraId="34B16010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理解特殊三角形（如正三角形、等腰三角形、直角三角形）、特殊四邊形（如正方形、矩形、平行四邊形、菱形、箏形、梯形）和正多邊形的</w:t>
            </w:r>
            <w:r w:rsidRPr="007E0CCC">
              <w:rPr>
                <w:rFonts w:ascii="標楷體" w:eastAsia="標楷體" w:hAnsi="標楷體"/>
                <w:bCs/>
              </w:rPr>
              <w:lastRenderedPageBreak/>
              <w:t>幾何性質及相關問題。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F0F2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lastRenderedPageBreak/>
              <w:t>S-8-10</w:t>
            </w:r>
          </w:p>
          <w:p w14:paraId="23B5B7C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正方形、長方形、箏形的基本性質：長方形的對角線等長且互相平分；菱形對角線互相垂直平分；箏形的其中一條對角線垂直平分另一條對角線。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8B20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1EB3654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4-2 平行四邊形</w:t>
            </w:r>
          </w:p>
          <w:p w14:paraId="634041D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4-3 特殊的四邊形</w:t>
            </w:r>
          </w:p>
          <w:p w14:paraId="332B6732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平行四邊形對邊相等與對角相等的應用。</w:t>
            </w:r>
          </w:p>
          <w:p w14:paraId="2322AD93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平行四邊形的對角線性質。</w:t>
            </w:r>
          </w:p>
          <w:p w14:paraId="0469B407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平行四邊形對角線性質的應用。</w:t>
            </w:r>
          </w:p>
          <w:p w14:paraId="662C18ED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能做平行四邊形的判別。</w:t>
            </w:r>
          </w:p>
          <w:p w14:paraId="44C538A1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了解菱形的性質。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A4DF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2E79B0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F372A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F44B7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0E008607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  <w:p w14:paraId="452273F0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55C69D45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4D2A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047909B8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327699EF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0AFC213F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059422F1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4C5D5D88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1799" w14:textId="77777777" w:rsidR="00C04CD7" w:rsidRPr="007E0CCC" w:rsidRDefault="00C04CD7" w:rsidP="00D56391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7E0CCC">
              <w:rPr>
                <w:rFonts w:ascii="標楷體" w:eastAsia="標楷體" w:hAnsi="標楷體"/>
                <w:snapToGrid w:val="0"/>
                <w:color w:val="auto"/>
              </w:rPr>
              <w:t>第十九週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1EA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s-IV-8</w:t>
            </w:r>
          </w:p>
          <w:p w14:paraId="6501A15F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8A12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S-8-11</w:t>
            </w:r>
          </w:p>
          <w:p w14:paraId="1C6A9D9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梯形的基本性質：等腰梯形的兩底角相等；等腰梯形</w:t>
            </w:r>
          </w:p>
          <w:p w14:paraId="412BCC6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為線對稱圖形；梯形兩腰中點的連線段長等於兩底長</w:t>
            </w:r>
          </w:p>
          <w:p w14:paraId="484E11AB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和的一半，且平行於上下底。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89D1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437E8E1C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4-3 特殊的四邊形</w:t>
            </w:r>
          </w:p>
          <w:p w14:paraId="691EA89A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了解矩形與正方形的性質。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71361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EF5E9B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D4F8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FD09F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71E3258C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  <w:p w14:paraId="32245822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3755D5F6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0E63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177AEBDF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61B77FE2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57B1F1F1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609B998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  <w:tr w:rsidR="00C04CD7" w:rsidRPr="007E0CCC" w14:paraId="686ED100" w14:textId="77777777" w:rsidTr="00D56391">
        <w:trPr>
          <w:trHeight w:val="880"/>
          <w:jc w:val="center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F88F" w14:textId="77777777" w:rsidR="00C04CD7" w:rsidRPr="007E0CCC" w:rsidRDefault="00C04CD7" w:rsidP="00D56391">
            <w:pPr>
              <w:spacing w:line="260" w:lineRule="exact"/>
              <w:jc w:val="left"/>
              <w:rPr>
                <w:rFonts w:ascii="標楷體" w:eastAsia="標楷體" w:hAnsi="標楷體"/>
                <w:color w:val="auto"/>
              </w:rPr>
            </w:pPr>
            <w:r w:rsidRPr="007E0CCC">
              <w:rPr>
                <w:rFonts w:ascii="標楷體" w:eastAsia="標楷體" w:hAnsi="標楷體"/>
                <w:snapToGrid w:val="0"/>
                <w:color w:val="auto"/>
              </w:rPr>
              <w:t>第二十週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4ABC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s-IV-8</w:t>
            </w:r>
          </w:p>
          <w:p w14:paraId="7D3CDE64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CA933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S-8-11</w:t>
            </w:r>
          </w:p>
          <w:p w14:paraId="0363E192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梯形的基本性質：等腰梯形的兩底角相等；等腰梯形</w:t>
            </w:r>
          </w:p>
          <w:p w14:paraId="29D161E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為線對稱圖形；梯形兩腰中點的連線段長等於兩底長</w:t>
            </w:r>
          </w:p>
          <w:p w14:paraId="60A68A4D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  <w:bCs/>
              </w:rPr>
            </w:pPr>
            <w:r w:rsidRPr="007E0CCC">
              <w:rPr>
                <w:rFonts w:ascii="標楷體" w:eastAsia="標楷體" w:hAnsi="標楷體"/>
                <w:bCs/>
              </w:rPr>
              <w:t>和的一半，且平行於上下底。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4979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第四章 平行與四邊形</w:t>
            </w:r>
          </w:p>
          <w:p w14:paraId="61078F95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 w:hint="eastAsia"/>
              </w:rPr>
              <w:t>4-3 特殊的四邊形</w:t>
            </w:r>
          </w:p>
          <w:p w14:paraId="7A1C3558" w14:textId="77777777" w:rsidR="00C04CD7" w:rsidRPr="007E0CCC" w:rsidRDefault="00C04CD7" w:rsidP="00D56391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0CCC">
              <w:rPr>
                <w:rFonts w:ascii="標楷體" w:eastAsia="標楷體" w:hAnsi="標楷體"/>
              </w:rPr>
              <w:t>了解梯形的性質。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77897" w14:textId="77777777" w:rsidR="00C04CD7" w:rsidRPr="007E0CCC" w:rsidRDefault="00C04CD7" w:rsidP="00D56391">
            <w:pPr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A0A01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E0CCC">
              <w:rPr>
                <w:rFonts w:ascii="標楷體" w:eastAsia="標楷體" w:hAnsi="標楷體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E9756" w14:textId="77777777" w:rsidR="00C04CD7" w:rsidRPr="007E0CCC" w:rsidRDefault="00C04CD7" w:rsidP="00D56391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snapToGrid w:val="0"/>
              </w:rPr>
              <w:t>口頭回答、討論、作業、操作、紙筆測驗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0A950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戶外教育</w:t>
            </w:r>
          </w:p>
          <w:p w14:paraId="656C51A1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戶J1描述、測量、紀錄觀察所得。</w:t>
            </w:r>
          </w:p>
          <w:p w14:paraId="07847917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環境教育</w:t>
            </w:r>
          </w:p>
          <w:p w14:paraId="0026148B" w14:textId="77777777" w:rsidR="00C04CD7" w:rsidRPr="007E0CCC" w:rsidRDefault="00C04CD7" w:rsidP="00D56391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B9EA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□實施跨領域或</w:t>
            </w:r>
            <w:r w:rsidRPr="007E0CCC">
              <w:rPr>
                <w:rFonts w:ascii="標楷體" w:eastAsia="標楷體" w:hAnsi="標楷體"/>
                <w:color w:val="auto"/>
              </w:rPr>
              <w:t>跨</w:t>
            </w:r>
            <w:r w:rsidRPr="007E0CCC">
              <w:rPr>
                <w:rFonts w:ascii="標楷體" w:eastAsia="標楷體" w:hAnsi="標楷體"/>
              </w:rPr>
              <w:t>科目協同教學(需另申請授課鐘點費者)</w:t>
            </w:r>
          </w:p>
          <w:p w14:paraId="145F204D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left="100" w:hangingChars="50" w:hanging="100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</w:rPr>
              <w:t>1.協同科目：</w:t>
            </w:r>
          </w:p>
          <w:p w14:paraId="2066E71E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  <w:u w:val="single"/>
              </w:rPr>
              <w:t xml:space="preserve"> ＿       ＿ </w:t>
            </w:r>
          </w:p>
          <w:p w14:paraId="26BD25C5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u w:val="single"/>
              </w:rPr>
            </w:pPr>
            <w:r w:rsidRPr="007E0CCC">
              <w:rPr>
                <w:rFonts w:ascii="標楷體" w:eastAsia="標楷體" w:hAnsi="標楷體"/>
              </w:rPr>
              <w:t>2.協同節數：</w:t>
            </w:r>
          </w:p>
          <w:p w14:paraId="415EAF10" w14:textId="77777777" w:rsidR="00C04CD7" w:rsidRPr="007E0CCC" w:rsidRDefault="00C04CD7" w:rsidP="00D563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</w:rPr>
            </w:pPr>
            <w:r w:rsidRPr="007E0CCC">
              <w:rPr>
                <w:rFonts w:ascii="標楷體" w:eastAsia="標楷體" w:hAnsi="標楷體"/>
                <w:u w:val="single"/>
              </w:rPr>
              <w:t>＿      ＿＿</w:t>
            </w:r>
          </w:p>
        </w:tc>
      </w:tr>
    </w:tbl>
    <w:p w14:paraId="229AE650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2B824908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403873B3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</w:t>
      </w:r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50BB71EB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420E20AF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11BCEC94" w14:textId="77777777" w:rsidTr="00E67570">
        <w:tc>
          <w:tcPr>
            <w:tcW w:w="1292" w:type="dxa"/>
          </w:tcPr>
          <w:p w14:paraId="3308AB06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</w:tcPr>
          <w:p w14:paraId="6E95C9A9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366595A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87E760A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768314C7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DC10A82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331359DB" w14:textId="77777777" w:rsidTr="00E67570">
        <w:tc>
          <w:tcPr>
            <w:tcW w:w="1292" w:type="dxa"/>
          </w:tcPr>
          <w:p w14:paraId="17CCAAF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1C72D8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12A7A8B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05AC12EC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355E94EB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0883C328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41E2897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AC022A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FD14C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1CFE78B2" w14:textId="77777777" w:rsidTr="00E67570">
        <w:tc>
          <w:tcPr>
            <w:tcW w:w="1292" w:type="dxa"/>
          </w:tcPr>
          <w:p w14:paraId="086B038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C73D54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2CA8A5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F2B161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2FC017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8D1358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1CA6B1B0" w14:textId="77777777" w:rsidTr="00E67570">
        <w:tc>
          <w:tcPr>
            <w:tcW w:w="1292" w:type="dxa"/>
          </w:tcPr>
          <w:p w14:paraId="69690E8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E5FC81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B8BA27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6E3E0E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F38EB6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5AC438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1FB7026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F25A" w14:textId="77777777" w:rsidR="00872A92" w:rsidRDefault="00872A92">
      <w:r>
        <w:separator/>
      </w:r>
    </w:p>
  </w:endnote>
  <w:endnote w:type="continuationSeparator" w:id="0">
    <w:p w14:paraId="77F16A0E" w14:textId="77777777" w:rsidR="00872A92" w:rsidRDefault="008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3B0D0B82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7E7F414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58D3" w14:textId="77777777" w:rsidR="00872A92" w:rsidRDefault="00872A92">
      <w:r>
        <w:separator/>
      </w:r>
    </w:p>
  </w:footnote>
  <w:footnote w:type="continuationSeparator" w:id="0">
    <w:p w14:paraId="6296EC4B" w14:textId="77777777" w:rsidR="00872A92" w:rsidRDefault="0087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78146458"/>
    <w:multiLevelType w:val="hybridMultilevel"/>
    <w:tmpl w:val="E2AEE5F8"/>
    <w:lvl w:ilvl="0" w:tplc="11D2012A">
      <w:start w:val="1"/>
      <w:numFmt w:val="taiwaneseCountingThousand"/>
      <w:lvlText w:val="第%1章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0"/>
  </w:num>
  <w:num w:numId="2">
    <w:abstractNumId w:val="41"/>
  </w:num>
  <w:num w:numId="3">
    <w:abstractNumId w:val="26"/>
  </w:num>
  <w:num w:numId="4">
    <w:abstractNumId w:val="35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19"/>
  </w:num>
  <w:num w:numId="10">
    <w:abstractNumId w:val="33"/>
  </w:num>
  <w:num w:numId="11">
    <w:abstractNumId w:val="38"/>
  </w:num>
  <w:num w:numId="12">
    <w:abstractNumId w:val="40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6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4"/>
  </w:num>
  <w:num w:numId="39">
    <w:abstractNumId w:val="28"/>
  </w:num>
  <w:num w:numId="40">
    <w:abstractNumId w:val="39"/>
  </w:num>
  <w:num w:numId="41">
    <w:abstractNumId w:val="27"/>
  </w:num>
  <w:num w:numId="42">
    <w:abstractNumId w:val="3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2A92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4CD7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F6BB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qFormat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39"/>
    <w:rsid w:val="00C04CD7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1311</Words>
  <Characters>7477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陳老師</cp:lastModifiedBy>
  <cp:revision>2</cp:revision>
  <cp:lastPrinted>2018-11-20T02:54:00Z</cp:lastPrinted>
  <dcterms:created xsi:type="dcterms:W3CDTF">2024-10-12T09:41:00Z</dcterms:created>
  <dcterms:modified xsi:type="dcterms:W3CDTF">2024-10-12T09:41:00Z</dcterms:modified>
</cp:coreProperties>
</file>