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7376" w:rsidRPr="005100D5" w:rsidRDefault="00397376" w:rsidP="00397376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eastAsia="標楷體"/>
          <w:b/>
          <w:sz w:val="32"/>
          <w:szCs w:val="32"/>
        </w:rPr>
        <w:t>新北</w:t>
      </w:r>
      <w:r>
        <w:rPr>
          <w:rFonts w:eastAsia="標楷體" w:hint="eastAsia"/>
          <w:b/>
          <w:sz w:val="32"/>
          <w:szCs w:val="32"/>
        </w:rPr>
        <w:t>市</w:t>
      </w:r>
      <w:r w:rsidRPr="00F215C6">
        <w:rPr>
          <w:rFonts w:eastAsia="標楷體" w:hint="eastAsia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</w:rPr>
        <w:t>國民中</w:t>
      </w:r>
      <w:r w:rsidRPr="00990DF3">
        <w:rPr>
          <w:rFonts w:eastAsia="標楷體"/>
          <w:b/>
          <w:color w:val="000000" w:themeColor="text1"/>
          <w:sz w:val="32"/>
          <w:szCs w:val="32"/>
        </w:rPr>
        <w:t>學</w:t>
      </w:r>
      <w:r w:rsidRPr="00990DF3">
        <w:rPr>
          <w:rFonts w:eastAsia="標楷體"/>
          <w:b/>
          <w:color w:val="000000" w:themeColor="text1"/>
          <w:sz w:val="32"/>
          <w:szCs w:val="32"/>
          <w:u w:val="single"/>
        </w:rPr>
        <w:t>11</w:t>
      </w:r>
      <w:r w:rsidRPr="00990DF3">
        <w:rPr>
          <w:rFonts w:eastAsia="標楷體" w:hint="eastAsia"/>
          <w:b/>
          <w:color w:val="000000" w:themeColor="text1"/>
          <w:sz w:val="32"/>
          <w:szCs w:val="32"/>
          <w:u w:val="single"/>
        </w:rPr>
        <w:t>3</w:t>
      </w:r>
      <w:r w:rsidRPr="00990DF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990DF3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Pr="00990DF3">
        <w:rPr>
          <w:rFonts w:eastAsia="標楷體" w:hint="eastAsia"/>
          <w:b/>
          <w:color w:val="000000" w:themeColor="text1"/>
          <w:sz w:val="32"/>
          <w:szCs w:val="32"/>
          <w:u w:val="single"/>
        </w:rPr>
        <w:t>八</w:t>
      </w:r>
      <w:r w:rsidRPr="00990DF3">
        <w:rPr>
          <w:rFonts w:eastAsia="標楷體"/>
          <w:b/>
          <w:color w:val="000000" w:themeColor="text1"/>
          <w:sz w:val="32"/>
          <w:szCs w:val="32"/>
        </w:rPr>
        <w:t>年級第</w:t>
      </w:r>
      <w:r w:rsidRPr="00990DF3">
        <w:rPr>
          <w:rFonts w:eastAsia="標楷體" w:hint="eastAsia"/>
          <w:b/>
          <w:color w:val="000000" w:themeColor="text1"/>
          <w:sz w:val="32"/>
          <w:szCs w:val="32"/>
          <w:u w:val="single"/>
        </w:rPr>
        <w:t>2</w:t>
      </w:r>
      <w:r w:rsidRPr="00990DF3">
        <w:rPr>
          <w:rFonts w:eastAsia="標楷體"/>
          <w:b/>
          <w:color w:val="000000" w:themeColor="text1"/>
          <w:sz w:val="32"/>
          <w:szCs w:val="32"/>
        </w:rPr>
        <w:t>學期</w:t>
      </w:r>
      <w:r w:rsidRPr="00990DF3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部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5100D5">
        <w:rPr>
          <w:rFonts w:ascii="標楷體" w:eastAsia="標楷體" w:hAnsi="標楷體" w:cs="標楷體" w:hint="eastAsia"/>
          <w:b/>
          <w:sz w:val="32"/>
          <w:szCs w:val="32"/>
          <w:u w:val="single"/>
        </w:rPr>
        <w:t>藝術領域團隊</w:t>
      </w:r>
    </w:p>
    <w:p w:rsidR="00397376" w:rsidRPr="00FC1B4B" w:rsidRDefault="00397376" w:rsidP="00397376">
      <w:pPr>
        <w:spacing w:afterLines="50" w:after="120" w:line="240" w:lineRule="atLeast"/>
        <w:jc w:val="left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一、</w:t>
      </w: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397376" w:rsidRDefault="00397376" w:rsidP="00397376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397376" w:rsidRDefault="00397376" w:rsidP="00397376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397376" w:rsidRPr="005100D5" w:rsidRDefault="00397376" w:rsidP="00397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二、</w:t>
      </w:r>
      <w:r w:rsidRPr="005100D5"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397376" w:rsidTr="00990DF3">
        <w:trPr>
          <w:trHeight w:val="527"/>
        </w:trPr>
        <w:tc>
          <w:tcPr>
            <w:tcW w:w="7371" w:type="dxa"/>
            <w:vAlign w:val="center"/>
          </w:tcPr>
          <w:p w:rsidR="00397376" w:rsidRPr="00AD03CF" w:rsidRDefault="00397376" w:rsidP="00990DF3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397376" w:rsidRDefault="00397376" w:rsidP="00990DF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397376" w:rsidTr="00990DF3">
        <w:trPr>
          <w:trHeight w:val="690"/>
        </w:trPr>
        <w:tc>
          <w:tcPr>
            <w:tcW w:w="7371" w:type="dxa"/>
            <w:vAlign w:val="center"/>
          </w:tcPr>
          <w:p w:rsidR="00397376" w:rsidRDefault="00397376" w:rsidP="00990DF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397376" w:rsidRPr="00AD03CF" w:rsidRDefault="00397376" w:rsidP="00990DF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397376" w:rsidRDefault="00397376" w:rsidP="00397376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397376" w:rsidRDefault="00397376" w:rsidP="00397376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397376" w:rsidRPr="00AD03CF" w:rsidRDefault="00397376" w:rsidP="00397376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397376" w:rsidRPr="005100D5" w:rsidRDefault="00397376" w:rsidP="00397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三、</w:t>
      </w:r>
      <w:r w:rsidRPr="005100D5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5100D5">
        <w:rPr>
          <w:rFonts w:eastAsia="標楷體"/>
          <w:sz w:val="24"/>
          <w:szCs w:val="24"/>
        </w:rPr>
        <w:t>每週</w:t>
      </w:r>
      <w:r w:rsidRPr="005100D5">
        <w:rPr>
          <w:rFonts w:eastAsia="標楷體"/>
          <w:sz w:val="24"/>
          <w:szCs w:val="24"/>
        </w:rPr>
        <w:t>(1</w:t>
      </w:r>
      <w:r w:rsidRPr="005100D5">
        <w:rPr>
          <w:rFonts w:eastAsia="標楷體"/>
          <w:b/>
          <w:sz w:val="24"/>
          <w:szCs w:val="24"/>
        </w:rPr>
        <w:t xml:space="preserve">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節，實施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</w:t>
      </w:r>
      <w:r w:rsidRPr="005100D5">
        <w:rPr>
          <w:rFonts w:eastAsia="標楷體" w:hint="eastAsia"/>
          <w:b/>
          <w:sz w:val="24"/>
          <w:szCs w:val="24"/>
        </w:rPr>
        <w:t>1</w:t>
      </w:r>
      <w:r w:rsidRPr="005100D5">
        <w:rPr>
          <w:rFonts w:eastAsia="標楷體"/>
          <w:sz w:val="24"/>
          <w:szCs w:val="24"/>
        </w:rPr>
        <w:t xml:space="preserve"> )</w:t>
      </w:r>
      <w:r w:rsidRPr="005100D5">
        <w:rPr>
          <w:rFonts w:eastAsia="標楷體"/>
          <w:sz w:val="24"/>
          <w:szCs w:val="24"/>
        </w:rPr>
        <w:t>週，共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21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節。</w:t>
      </w:r>
    </w:p>
    <w:p w:rsidR="00285A39" w:rsidRPr="00285A39" w:rsidRDefault="00397376" w:rsidP="0039737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藝-J-B2 思辨科技資訊、媒體與藝術的關係，進行創作與鑑賞。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6D53BE" w:rsidRDefault="00AD509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561A9" w:rsidRPr="00750BA8" w:rsidRDefault="009561A9" w:rsidP="00956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0"/>
        <w:tblW w:w="6203" w:type="dxa"/>
        <w:tblInd w:w="525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693"/>
      </w:tblGrid>
      <w:tr w:rsidR="000E2530" w:rsidRPr="00AF7142" w:rsidTr="009561A9">
        <w:trPr>
          <w:trHeight w:val="402"/>
        </w:trPr>
        <w:tc>
          <w:tcPr>
            <w:tcW w:w="1242" w:type="dxa"/>
            <w:gridSpan w:val="2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 xml:space="preserve">    </w:t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科別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學期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表演藝術</w:t>
            </w:r>
          </w:p>
        </w:tc>
      </w:tr>
      <w:tr w:rsidR="000E2530" w:rsidRPr="00AF7142" w:rsidTr="009561A9">
        <w:trPr>
          <w:trHeight w:val="401"/>
        </w:trPr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課程名稱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課程內容</w:t>
            </w:r>
          </w:p>
        </w:tc>
      </w:tr>
      <w:tr w:rsidR="000E2530" w:rsidRPr="00AF7142" w:rsidTr="009561A9"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８</w:t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統整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穿越時空潮偶像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京劇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相聲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漫才</w:t>
            </w:r>
          </w:p>
        </w:tc>
      </w:tr>
      <w:tr w:rsidR="000E2530" w:rsidRPr="00AF7142" w:rsidTr="009561A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L1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幕後職人現形記</w:t>
            </w:r>
          </w:p>
        </w:tc>
        <w:tc>
          <w:tcPr>
            <w:tcW w:w="2693" w:type="dxa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舞臺</w:t>
            </w:r>
            <w:r w:rsidRPr="00D30EBE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音效與燈光設計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導演</w:t>
            </w:r>
          </w:p>
        </w:tc>
      </w:tr>
      <w:tr w:rsidR="000E2530" w:rsidRPr="00AF7142" w:rsidTr="009561A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L2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cs="細明體" w:hint="eastAsia"/>
                <w:color w:val="auto"/>
              </w:rPr>
              <w:t>表演無所不在</w:t>
            </w:r>
          </w:p>
        </w:tc>
        <w:tc>
          <w:tcPr>
            <w:tcW w:w="2693" w:type="dxa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環境劇場</w:t>
            </w:r>
          </w:p>
        </w:tc>
      </w:tr>
      <w:tr w:rsidR="000E2530" w:rsidRPr="00AF7142" w:rsidTr="009561A9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L3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t>Jump！</w:t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舞中生有</w:t>
            </w:r>
          </w:p>
        </w:tc>
        <w:tc>
          <w:tcPr>
            <w:tcW w:w="2693" w:type="dxa"/>
          </w:tcPr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現代舞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舞蹈劇場</w:t>
            </w:r>
          </w:p>
          <w:p w:rsidR="000E2530" w:rsidRPr="00D30EBE" w:rsidRDefault="000E2530" w:rsidP="00990DF3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30EBE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D30EBE">
              <w:rPr>
                <w:rFonts w:ascii="標楷體" w:eastAsia="標楷體" w:hAnsi="標楷體" w:cs="細明體" w:hint="eastAsia"/>
                <w:color w:val="auto"/>
              </w:rPr>
              <w:t>編舞</w:t>
            </w:r>
          </w:p>
        </w:tc>
      </w:tr>
    </w:tbl>
    <w:p w:rsidR="00D37619" w:rsidRPr="00E5021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E50212" w:rsidRPr="00E50212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</w:t>
      </w:r>
      <w:r w:rsidR="00433109" w:rsidRPr="00E50212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="00D37619" w:rsidRPr="00E50212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246F48" w:rsidRPr="008F16B4" w:rsidTr="00990DF3">
        <w:trPr>
          <w:trHeight w:val="30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46F48" w:rsidRPr="00E50212" w:rsidRDefault="00246F48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6F48" w:rsidRPr="00E50212" w:rsidRDefault="00246F48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6F48" w:rsidRPr="00E50212" w:rsidRDefault="00246F4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6F48" w:rsidRPr="00E50212" w:rsidRDefault="00246F4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6F48" w:rsidRPr="00E50212" w:rsidRDefault="00246F48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6F48" w:rsidRPr="00E50212" w:rsidRDefault="00246F4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46F48" w:rsidRPr="00E50212" w:rsidRDefault="00246F4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46F48" w:rsidRPr="00E50212" w:rsidRDefault="00246F48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02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8005E" w:rsidRPr="008F16B4" w:rsidTr="00246F48">
        <w:trPr>
          <w:trHeight w:val="327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005E" w:rsidRPr="002026C7" w:rsidRDefault="00A8005E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8005E" w:rsidRPr="001460C3" w:rsidRDefault="00A8005E" w:rsidP="0099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8005E" w:rsidRDefault="00A8005E" w:rsidP="0099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005E" w:rsidRPr="002026C7" w:rsidRDefault="00A8005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005E" w:rsidRPr="002026C7" w:rsidRDefault="00A8005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005E" w:rsidRPr="002026C7" w:rsidRDefault="00A8005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005E" w:rsidRPr="002026C7" w:rsidRDefault="00A8005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8005E" w:rsidRPr="002026C7" w:rsidRDefault="00A8005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A8005E" w:rsidRPr="002026C7" w:rsidRDefault="00A8005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統整（表演）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穿越時空潮偶像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1.透過「超級變變變」活動，增加聯想力與創發力。</w:t>
            </w:r>
          </w:p>
          <w:p w:rsidR="00E50212" w:rsidRPr="00F32800" w:rsidRDefault="00E50212" w:rsidP="00E50212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1.適當大小的活動空間（表演教室或將教室桌椅搬至兩旁，空出場地）。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2.圖像與影像資源。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1.能說出相聲的表演方式「說、學、逗、唱」。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2.能說出京劇的基本功夫「唱、做、念、打」與表演特色。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3.能轉換京劇術語與現代的用語。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1.能透過團隊合作，撰寫並表演一小段歷史人物相聲段子。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2.能完成身段動作。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3.能透過團隊合作使用一桌二椅創造出三個場景。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1.能尊重表演藝術中的性別平等觀念。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2.能從分工合作的練習中，體會團隊合作精神（建立共識、真誠溝通）的重要性。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3.能積極參與課堂活動。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4.能尊重並欣賞同儕的表演。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 接納自我與尊重他人的性傾向、性別特質與性別認同。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多J1 珍惜並維護我族文化。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統整（表演）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穿越時空潮偶像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撰寫與排演歷史人物相聲段子。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1.適當大小的活動空間（表演教室或將教室桌椅搬至兩旁，空出場地）。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2.圖像與影像資源。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1.能說出相聲的表演方式「說、學、逗、唱」。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2.能說出京劇的基本功夫「唱、做、念、打」與表演特色。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3.能轉換京劇術語與現代的用語。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1.能透過團隊合作，撰寫並表演一小段歷史人物相聲段子。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2.能完成身段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動作。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3.能透過團隊合作使用一桌二椅創造出三個場景。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1.能尊重表演藝術中的性別平等觀念。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2.能從分工合作的練習中，體會團隊合作精神（建立共識、真誠溝通）的重要性。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3.能積極參與課堂活動。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4.能尊重並欣賞同儕的表演。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 接納自我與尊重他人的性傾向、性別特質與性別認同。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多J1 珍惜並維護我族文化。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統整（表演）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穿越時空潮偶像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1.認識京劇表演功夫「唱、做、念、打」。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2.建立表演藝術中的性別平等觀念。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3.體驗京劇身段「拳、指、掌」與「你、我、他」及「開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門」、「關門」。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1.適當大小的活動空間（表演教室或將教室桌椅搬至兩旁，空出場地）。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2.圖像與影像資源。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1.能說出相聲的表演方式「說、學、逗、唱」。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2.能說出京劇的基本功夫「唱、做、念、打」與表演特色。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3.能轉換京劇的術語與現代的用語。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1.能透過團隊合作，撰寫並表演一小段歷史人物相聲段子。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2.能完成身段動作。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3.能透過團隊合作使用一桌二椅創造出三個場景。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1.能尊重表演藝術中的性別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2.能從分工合作的練習中，體會團隊合作精神（建立共識、真誠溝通）的重要性。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3.能積極參與課堂活動。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4.能尊重並欣賞同儕的表演。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 接納自我與尊重他人的性傾向、性別特質與性別認同。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多J1 珍惜並維護我族文化。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lastRenderedPageBreak/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統整（表演）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穿越時空潮偶像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1.認識京劇臉譜及其顏色之意義。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2.認識自我性格並繪製成臉譜。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1.適當大小的活動空間（表演教室或將教室桌椅搬至兩旁，空出場地）。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2.圖像與影像資源。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1.能說出相聲的表演方式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「說、學、逗、唱」。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2.能說出京劇的基本功夫「唱、做、念、打」與表演特色。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3.能轉換京劇的術語與現代的用語。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1.能透過團隊合作，撰寫並表演一小段歷史人物相聲段子。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2.能完成身段動作。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3.能透過團隊合作使用一桌二椅創造出三個場景。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1.能尊重表演藝術中的性別平等觀念。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2.能從分工合作的練習中，體會團隊合作精神（建立共識、真誠溝通）的重要性。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3.能積極參與課堂活動。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4.能尊重並欣賞同儕的表演。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 接納自我與尊重他人的性傾向、性別特質與性別認同。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多J1 珍惜並維護我族文化。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統整（表演）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穿越時空潮偶像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1認識京劇的佈景「一桌二椅」與道具「砌末」。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2.運用團隊合作精神與創意發想完成一段演出。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1.適當大小的活動空間（表演教室或將教室桌椅搬至兩旁，空出場地）。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2.圖像與影像資源。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1.能說出相聲的表演方式「說、學、逗、唱」。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2.能說出京劇的基本功夫「唱、做、念、打」與表演特色。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3.能轉換京劇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的術語與現代的用語。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1.能透過團隊合作，撰寫並表演一小段歷史人物相聲段子。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2.能完成身段動作。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3.能透過團隊合作使用一桌二椅創造出三個場景。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1.能尊重表演藝術中的性別平等觀念。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2.能從分工合作的練習中，體會團隊合作精神（建立共識、真誠溝通）的重要性。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3.能積極參與課堂活動。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4.能尊重並欣賞同儕的表演。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 接納自我與尊重他人的性傾向、性別特質與性別認同。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</w:t>
            </w: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多J1 珍惜並維護我族文化。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A-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P-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-4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幕後職人現形記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1.認識表演與布景。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2.認識平面圖。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教學資源DVD播放器、投影設備。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．知識部分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1.認識舞臺布景與道具。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2.認識表演音樂與音。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3.認識表演燈光。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4.認識表演中的舞臺構圖。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5.認識表演工作中導演的執掌。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．技能部分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1.練習使用平面圖。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2.練習運用音樂與音效。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3.練習運用動作與空間表達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情緒。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4.練習指導排練。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．態度部分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1.能感受共同創作的樂趣。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A-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P-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-4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幕後職人現形記（第一次段考）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1.認識音樂設計、表演形式。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2.思考如何運用相關技巧於創作中。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．知識部分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1.認識舞臺布景與道具。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2.認識表演音樂與音。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3.認識表演燈光。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4.認識表演中的舞臺構圖。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5.認識表演工作中導演的執掌。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．技能部分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1.練習使用平面圖。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2.練習運用音樂與音效。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3.練習運用動作與空間表達情緒。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4.練習指導排練。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．態度部分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1.能感受共同創作的樂趣。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A-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P-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-4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幕後職人現形記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1.認識燈光與情節。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2.認識舞臺構圖。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總結性評量：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．知識部分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1.認識舞臺布景與道具。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2.認識表演音樂與音。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3.認識表演燈光。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4.認識表演中的舞臺構圖。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5.認識表演工作中導演的執掌。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．技能部分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1.練習使用平面圖。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2.練習運用音樂與音效。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3.練習運用動作與空間表達情緒。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4.練習指導排練。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．態度部分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1.能感受共同創作的樂趣。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多J6 分析不同</w:t>
            </w: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群體的文化如何影響社會與生活方式。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</w:t>
            </w: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表1-IV-2 能理解表演的形式、文本與表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A-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P-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-4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幕後職人現形記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1.認識動作與空間（舞臺構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圖）。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2.認識導演工作。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．知識部分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1.認識舞臺布景與道具。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2.認識表演音樂與音。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3.認識表演燈光。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4.認識表演中的舞臺構圖。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5.認識表演工作中導演的執掌。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．技能部分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1.練習使用平面圖。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2.練習運用音樂與音效。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3.練習運用動作與空間表達情緒。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4.練習指導排練。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．態度部分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1.能感受共同創作的樂趣。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</w:t>
            </w: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10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E-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A-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P-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-4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幕後職人現形記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1.讀者劇場創作。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2.呈現與討論。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．知識部分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1.認識舞臺布景與道具。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2.認識表演音樂與音。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3.認識表演燈光。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4.認識表演中的舞臺構圖。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5.認識表演工作中導演的執掌。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．技能部分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1.練習使用平面圖。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2.練習運用音樂與音效。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3.練習運用動作與空間表達情緒。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4.練習指導排練。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．態度部分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1.能感受共同創作的樂趣。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【多元文化教育】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表演無所不在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1.回想觀賞街頭藝人表演的經驗，並分析比較與傳統舞臺表演之不同。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1.能說出校園內之環境。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2.能瞭解環境劇場的緣起及特色。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3.能參與「課堂活動：身體測量」專心投入肢體開發。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4.能參與「校園環境劇場」，發揮創造力創作屬於自己的劇本故事。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5.上課態度。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能分辨環境劇場與一般劇場之表演有何不同。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1.能實做課堂小活動。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2.能運用自己的肢體進行創作。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1.從體驗「課堂活動」瞭解應對周遭環境多加關懷，珍惜並欣賞。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【環境教育】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及特定場域的演出。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表演無所不在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「場地」與表演內容的關聯性，如何達到加分效果。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1能說出校園內之環境。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2能瞭解環境劇場的緣起及特色。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3能參與「課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堂活動：身體測量」專心投入肢體開發。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4能參與「校園環境劇場」，發揮創造力創作屬於自己的劇本故事。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5上課態度。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能分辨環境劇場與一般劇場之表演有何不同。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1.能實做課堂小活動。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2.能運用自己的肢體進行創作。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1.從體驗「課堂活動」瞭解應對周遭環境多加關懷，珍惜並欣賞。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2.透過環境劇場體會到藝術無所不在「藝術即生活，生活抑是藝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術」。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【環境教育】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表演無所不在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透過「全世界都是我的相框」與「身體測量」兩項活動對校園進行深度認識。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1能說出校園內之環境。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2能了解環境劇場的緣起及特色。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3能參與「課堂活動：身體測量」專心投入肢體開發。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4能參與「校園環境劇場」，發揮創造力創作屬於自己的劇本故事。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5上課態度。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能分辨環境劇場與一般劇場之表演有何不同。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1.能實做課堂小活動。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2.能運用自己的肢體進行創作。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1.從體驗「課堂活動」了解應對周遭環境多加關懷，珍惜並欣賞。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【環境教育】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表演無所不在（第二次段考）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認識理查．謝喜納以及他所提出的「環境劇場」。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1.能說出校園內之環境。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2.能了解環境劇場的緣起及特色。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3.能參與「課堂活動：身體測量」專心投入肢體開發。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4.能參與「校園環境劇場」，發揮創造力創作屬於自己的劇本故事。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5.上課態度。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能分辨環境劇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場與一般劇場之表演有何不同。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1.能實做課堂小活動。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2.能運用自己的肢體進行創作。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1.從體驗「課堂活動」瞭解應對周遭環境多加關懷，珍惜並欣賞。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【環境教育】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表演無所不在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1.利用前幾堂課對校園的環境認識創作「校園環境劇場」。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2.觀賞學生創作的「校園環境劇場」，發表感想及檢討。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1.能說出校園內之環境。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2.能了解環境劇場的緣起及特色。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3.能參與「課堂活動：身體測量」專心投入肢體開發。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4.能參與「校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園環境劇場」，發揮創造力創作屬於自己的劇本故事。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5.上課態度。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能分辨環境劇場與一般劇場之表演有何不同。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1.能實做課堂小活動。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2.能運用自己的肢體進行創作。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1.從體驗「課堂活動」瞭解應對周遭環境多加關懷，珍惜並欣賞。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【環境教育】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環J3 經由環境美學與自然文學了解自然環境的倫理價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16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1.使學生瞭解現代舞蹈的發展源起。</w:t>
            </w:r>
          </w:p>
          <w:p w:rsidR="00E50212" w:rsidRPr="00990DF3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990DF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</w:t>
            </w:r>
            <w:r w:rsidR="00990DF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能動就是舞，</w:t>
            </w:r>
            <w:r w:rsidR="00990DF3" w:rsidRPr="00990DF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以菱形之舞開發的</w:t>
            </w:r>
            <w:r w:rsidRPr="00990DF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身體感知能力。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  <w:r w:rsidR="00990DF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、</w:t>
            </w:r>
            <w:r w:rsidR="00990DF3" w:rsidRPr="00990DF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音響設備、不同風格的音樂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2.認識臺灣知名現代舞蹈團體及所發展出來的表演藝術作品。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1.學習現代舞編舞的創作方式。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方式，來產生表演作品。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1.能在集體舞蹈創作方式下，認識與肯定自己的潛能所在。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【生命教育】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生J4 分析快樂、幸福與生命意義之間的關係。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生J6 察覺知性與感性的衝突，尋求知、情、意、行統整之途徑。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涯J3 覺察自己的能力與興趣。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</w:t>
            </w:r>
          </w:p>
          <w:p w:rsidR="00990DF3" w:rsidRPr="00990DF3" w:rsidRDefault="00E50212" w:rsidP="00990DF3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</w:t>
            </w:r>
            <w:r w:rsidR="00990DF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分組。</w:t>
            </w:r>
          </w:p>
          <w:p w:rsidR="00990DF3" w:rsidRDefault="00E50212" w:rsidP="00990DF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</w:t>
            </w:r>
            <w:r w:rsidR="00990DF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延伸菱形之舞中每個人所能</w:t>
            </w:r>
          </w:p>
          <w:p w:rsidR="00E50212" w:rsidRDefault="00990DF3" w:rsidP="00990DF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展現生活中的肢體動作，並且可以作為編舞的素材，各種開始收集「舞蹈」動作。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3.挑選音樂。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名現代舞蹈團體及所發展出來的表演藝術作品。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1.學習現代舞編舞的創作方式。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3.練習和其他人一起透過機率編舞的創作方式，來產生表演作品。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1.能在集體舞蹈創作方式下，認識與肯定自己的潛能所在。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【生命教育】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生J4 分析快樂、幸福與生命意義之間的關係。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生J6 察覺知性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與感性的衝突，尋求知、情、意、行統整之途徑。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涯J3 覺察自己的能力與興趣。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</w:t>
            </w:r>
          </w:p>
          <w:p w:rsidR="00D511A5" w:rsidRPr="00D511A5" w:rsidRDefault="00D511A5" w:rsidP="00E502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1.認識群舞、獨舞、伴舞、各種舞蹈隊形。</w:t>
            </w:r>
          </w:p>
          <w:p w:rsidR="00E50212" w:rsidRPr="00D511A5" w:rsidRDefault="00D511A5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  <w:r w:rsidR="00E50212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.</w:t>
            </w: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各組從所收集的舞蹈動作中</w:t>
            </w: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lastRenderedPageBreak/>
              <w:t>挑選組員可以完成的動作，搭配音樂開始編排舞作。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  <w:r w:rsidR="00D511A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、</w:t>
            </w:r>
            <w:r w:rsidR="00D511A5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音響設備、藍牙音響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2.認識臺灣知名現代舞蹈團體及所發展出來的表演藝術作品。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1.學習現代舞編舞的創作方式。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3.練習和其他人一起透過機率編舞的創作方式，來產生表演作品。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下，認識與肯定自己的潛能所在。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【生命教育】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生J4 分析快樂、幸福與生命意義之間的關係。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生J6 察覺知性與感性的衝突，尋求知、情、意、行統整之途徑。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涯J3 覺察自己的能力與興趣。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19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</w:t>
            </w:r>
          </w:p>
          <w:p w:rsidR="00E50212" w:rsidRPr="00D511A5" w:rsidRDefault="00D511A5" w:rsidP="00E502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1.各組排練。</w:t>
            </w:r>
          </w:p>
          <w:p w:rsidR="00D511A5" w:rsidRPr="00F32800" w:rsidRDefault="00D511A5" w:rsidP="00D511A5">
            <w:pPr>
              <w:spacing w:line="260" w:lineRule="exact"/>
              <w:jc w:val="left"/>
              <w:rPr>
                <w:rFonts w:eastAsiaTheme="minorEastAsia" w:hint="eastAsia"/>
                <w:sz w:val="22"/>
                <w:szCs w:val="22"/>
              </w:rPr>
            </w:pPr>
            <w:r w:rsidRPr="00D511A5">
              <w:rPr>
                <w:rFonts w:eastAsiaTheme="minorEastAsia" w:hint="eastAsia"/>
                <w:color w:val="FF0000"/>
                <w:sz w:val="22"/>
                <w:szCs w:val="22"/>
              </w:rPr>
              <w:t>2.</w:t>
            </w:r>
            <w:r w:rsidRPr="00D511A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教師巡視各組協助。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  <w:r w:rsidR="00D511A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、</w:t>
            </w:r>
            <w:r w:rsidR="00D511A5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音響設備、藍牙音響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2.認識臺灣知名現代舞蹈團體及所發展出來的表演藝術作品。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1.學習現代舞編舞的創作方式。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3.練習和其他人一起透過機率編舞的創作方式，來產生表演作品。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1.能在集體舞蹈創作方式下，認識與肯定自己的潛能所在。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【生命教育】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生J4 分析快樂、幸福與生命意義之間的關係。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生J6 察覺知性與感性的衝突，尋求知、情、意、行統整之途徑。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</w:t>
            </w: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涯J3 覺察自己的能力與興趣。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E50212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E50212" w:rsidRPr="0052518D" w:rsidRDefault="00E50212" w:rsidP="00E502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式、文本與表現技巧並創作發表。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演、各類型文本分析與創作。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</w:t>
            </w:r>
          </w:p>
          <w:p w:rsidR="00990DF3" w:rsidRDefault="00E50212" w:rsidP="00E502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</w:t>
            </w:r>
          </w:p>
          <w:p w:rsidR="00E50212" w:rsidRPr="00D511A5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</w:t>
            </w:r>
            <w:r w:rsidR="00D511A5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各祖</w:t>
            </w: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 xml:space="preserve">發表小組舞蹈創作的作品。 </w:t>
            </w:r>
          </w:p>
          <w:p w:rsidR="00E50212" w:rsidRPr="00D511A5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2.使學生瞭解團體合作的重要。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3.認識與肯定自己的潛能與獨特性。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D511A5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  <w:r w:rsidR="00D511A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、</w:t>
            </w:r>
            <w:r w:rsidR="00D511A5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（3）創作態度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2.認識臺灣知名現代舞蹈團體及所發展出來的表演藝術作品。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1.學習現代舞編舞的創作方式。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2.創造貼近自身經驗的舞蹈創作。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3.練習和其他人一起透過機率編舞的創作方式，來產生表演作品。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1.能在集體舞蹈創作方式下，認識與肯定自己的潛能所在。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【性別平等教育】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性J6 探究各種符號中的性別意涵及人際溝通中的性別問題。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性J11 去除性別刻板與性別偏見的情感表</w:t>
            </w: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達與溝通，具備與他人平等互動的能力。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【生命教育】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生J4 分析快樂、幸福與生命意義之間的關係。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生J6 察覺知性與感性的衝突，尋求知、情、意、行統整之途徑。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【生涯發展教育】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涯J3 覺察自己的能力與興趣。</w:t>
            </w:r>
          </w:p>
          <w:p w:rsidR="00E50212" w:rsidRPr="00F32800" w:rsidRDefault="00E50212" w:rsidP="00E50212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□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實施跨領域或</w:t>
            </w: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跨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科目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協同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教學(需另申請授課鐘點費者)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left="110" w:hangingChars="50" w:hanging="11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1.協同科目：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 xml:space="preserve"> ＿       ＿ 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2.協同</w:t>
            </w:r>
            <w:r w:rsidRPr="00F3280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  <w:r w:rsidRPr="00F32800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</w:p>
          <w:p w:rsidR="00E50212" w:rsidRPr="00F32800" w:rsidRDefault="00E50212" w:rsidP="00E502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sz w:val="22"/>
                <w:szCs w:val="22"/>
                <w:u w:val="single"/>
              </w:rPr>
              <w:t>＿      ＿＿</w:t>
            </w:r>
          </w:p>
        </w:tc>
      </w:tr>
      <w:tr w:rsidR="00990DF3" w:rsidRPr="008F16B4" w:rsidTr="00990DF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DF3" w:rsidRPr="0052518D" w:rsidRDefault="00990DF3" w:rsidP="00990DF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990DF3" w:rsidRPr="0052518D" w:rsidRDefault="00990DF3" w:rsidP="00990DF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JUMP！舞中生有（第三次段考）</w:t>
            </w:r>
          </w:p>
          <w:p w:rsidR="00D511A5" w:rsidRPr="00D511A5" w:rsidRDefault="00990DF3" w:rsidP="00D511A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</w:t>
            </w:r>
            <w:r w:rsidR="00D511A5"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.各組舞作錄影作品欣賞。</w:t>
            </w:r>
          </w:p>
          <w:p w:rsidR="00D511A5" w:rsidRPr="00D511A5" w:rsidRDefault="00D511A5" w:rsidP="00D511A5">
            <w:pPr>
              <w:spacing w:line="260" w:lineRule="exact"/>
              <w:jc w:val="left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D511A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2.心得分享。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歷程性評量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2.隨堂表現記錄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總結性評量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．認知部分：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1.認知現代舞的經典人物與創作方式。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2.認識臺灣知名現代舞蹈團體及所發展出來的表演藝術作品。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．技能部分：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1.學習現代舞編舞的創作方式。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2.創造貼近自身經驗的舞蹈</w:t>
            </w: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創作。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3.練習和其他人一起透過機率編舞的創作方式，來產生表演作品。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．情意部分：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1.能在集體舞蹈創作方式下，認識與肯定自己的潛能所在。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表1-IV-1 能運用特定元素、形式、技巧與肢體語彙表現想法，發展多元能力，並在劇場中呈現。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表3-IV-1 能運用劇場相關技術，有計畫地排練與展演。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990DF3" w:rsidRPr="00F32800" w:rsidRDefault="00990DF3" w:rsidP="00990DF3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F32800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177A6A" w:rsidRPr="00904C68" w:rsidRDefault="00177A6A" w:rsidP="00177A6A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177A6A" w:rsidRPr="00E8654C" w:rsidRDefault="00990DF3" w:rsidP="00177A6A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177A6A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177A6A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177A6A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177A6A" w:rsidRPr="00E8654C" w:rsidRDefault="00177A6A" w:rsidP="00177A6A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177A6A" w:rsidRPr="00E8654C" w:rsidRDefault="00177A6A" w:rsidP="00177A6A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77A6A" w:rsidRPr="00657AF5" w:rsidTr="00990DF3">
        <w:tc>
          <w:tcPr>
            <w:tcW w:w="1292" w:type="dxa"/>
          </w:tcPr>
          <w:p w:rsidR="00177A6A" w:rsidRPr="00BE0AE1" w:rsidRDefault="00177A6A" w:rsidP="00990DF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177A6A" w:rsidRPr="00BE0AE1" w:rsidRDefault="00177A6A" w:rsidP="00990DF3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177A6A" w:rsidRPr="00BE0AE1" w:rsidRDefault="00177A6A" w:rsidP="00990DF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177A6A" w:rsidRPr="00BE0AE1" w:rsidRDefault="00177A6A" w:rsidP="00990DF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177A6A" w:rsidRPr="00BE0AE1" w:rsidRDefault="00177A6A" w:rsidP="00990DF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177A6A" w:rsidRPr="00BE0AE1" w:rsidRDefault="00177A6A" w:rsidP="00990DF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177A6A" w:rsidRPr="00657AF5" w:rsidTr="00990DF3">
        <w:tc>
          <w:tcPr>
            <w:tcW w:w="12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177A6A" w:rsidRDefault="00177A6A" w:rsidP="00990DF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177A6A" w:rsidRDefault="00177A6A" w:rsidP="00990DF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177A6A" w:rsidRPr="00657AF5" w:rsidRDefault="00177A6A" w:rsidP="00990DF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177A6A" w:rsidRPr="00657AF5" w:rsidRDefault="00177A6A" w:rsidP="00990DF3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77A6A" w:rsidRPr="00657AF5" w:rsidTr="00990DF3">
        <w:tc>
          <w:tcPr>
            <w:tcW w:w="12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77A6A" w:rsidRPr="00657AF5" w:rsidTr="00990DF3">
        <w:tc>
          <w:tcPr>
            <w:tcW w:w="12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177A6A" w:rsidRPr="00657AF5" w:rsidRDefault="00177A6A" w:rsidP="00990D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177A6A" w:rsidRPr="00E8654C" w:rsidRDefault="00177A6A" w:rsidP="00177A6A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177A6A" w:rsidRDefault="008F65B2" w:rsidP="00177A6A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177A6A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53" w:rsidRDefault="00F57E53">
      <w:r>
        <w:separator/>
      </w:r>
    </w:p>
  </w:endnote>
  <w:endnote w:type="continuationSeparator" w:id="0">
    <w:p w:rsidR="00F57E53" w:rsidRDefault="00F5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F3" w:rsidRDefault="00990DF3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D511A5" w:rsidRPr="00D511A5">
      <w:rPr>
        <w:noProof/>
        <w:lang w:val="zh-TW"/>
      </w:rPr>
      <w:t>31</w:t>
    </w:r>
    <w:r>
      <w:fldChar w:fldCharType="end"/>
    </w:r>
  </w:p>
  <w:p w:rsidR="00990DF3" w:rsidRDefault="00990DF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53" w:rsidRDefault="00F57E53">
      <w:r>
        <w:separator/>
      </w:r>
    </w:p>
  </w:footnote>
  <w:footnote w:type="continuationSeparator" w:id="0">
    <w:p w:rsidR="00F57E53" w:rsidRDefault="00F5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6E1A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2530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77A6A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46F48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376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839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6B3A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451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C4762"/>
    <w:rsid w:val="006D1D3D"/>
    <w:rsid w:val="006D30E1"/>
    <w:rsid w:val="006D3ACD"/>
    <w:rsid w:val="006D3CA3"/>
    <w:rsid w:val="006D52E9"/>
    <w:rsid w:val="006D53BE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3AC8"/>
    <w:rsid w:val="00785C09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16CC3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C7CA9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1A9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0DF3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38C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005E"/>
    <w:rsid w:val="00A837EB"/>
    <w:rsid w:val="00A83B78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5091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413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D0B37"/>
    <w:rsid w:val="00CD534B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0EBE"/>
    <w:rsid w:val="00D3198F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11A5"/>
    <w:rsid w:val="00D55878"/>
    <w:rsid w:val="00D564D0"/>
    <w:rsid w:val="00D57FF1"/>
    <w:rsid w:val="00D63A82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0D84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0212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1DA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3F2"/>
    <w:rsid w:val="00F17733"/>
    <w:rsid w:val="00F2416F"/>
    <w:rsid w:val="00F30474"/>
    <w:rsid w:val="00F32800"/>
    <w:rsid w:val="00F37A1E"/>
    <w:rsid w:val="00F471D9"/>
    <w:rsid w:val="00F50AA5"/>
    <w:rsid w:val="00F53B9A"/>
    <w:rsid w:val="00F544FE"/>
    <w:rsid w:val="00F55354"/>
    <w:rsid w:val="00F57E53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58D9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39B3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E4667"/>
  <w15:docId w15:val="{2086C849-7B57-4E8D-9810-AC726239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0E253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B5DE-EB96-4B45-A0B4-657363D9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2867</Words>
  <Characters>16345</Characters>
  <Application>Microsoft Office Word</Application>
  <DocSecurity>0</DocSecurity>
  <Lines>136</Lines>
  <Paragraphs>38</Paragraphs>
  <ScaleCrop>false</ScaleCrop>
  <Company>Hewlett-Packard Company</Company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36</cp:revision>
  <cp:lastPrinted>2018-11-20T02:54:00Z</cp:lastPrinted>
  <dcterms:created xsi:type="dcterms:W3CDTF">2019-10-24T05:58:00Z</dcterms:created>
  <dcterms:modified xsi:type="dcterms:W3CDTF">2024-12-24T15:31:00Z</dcterms:modified>
</cp:coreProperties>
</file>